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1A5FF" w14:textId="77777777" w:rsidR="00FB2ACC" w:rsidRDefault="00A4432D" w:rsidP="00A4432D">
      <w:pPr>
        <w:tabs>
          <w:tab w:val="left" w:pos="4813"/>
        </w:tabs>
        <w:jc w:val="center"/>
        <w:rPr>
          <w:rFonts w:ascii="Helvetica" w:hAnsi="Helvetica" w:cs="Arial"/>
          <w:b/>
          <w:color w:val="A50021"/>
          <w:lang w:val="es-ES"/>
        </w:rPr>
      </w:pPr>
      <w:r>
        <w:rPr>
          <w:rFonts w:ascii="Helvetica" w:hAnsi="Helvetica" w:cs="Arial"/>
          <w:b/>
          <w:color w:val="A50021"/>
          <w:lang w:val="es-ES"/>
        </w:rPr>
        <w:t>RELATORÍ</w:t>
      </w:r>
      <w:r w:rsidR="00831A36" w:rsidRPr="001955E0">
        <w:rPr>
          <w:rFonts w:ascii="Helvetica" w:hAnsi="Helvetica" w:cs="Arial"/>
          <w:b/>
          <w:color w:val="A50021"/>
          <w:lang w:val="es-ES"/>
        </w:rPr>
        <w:t>A DE MESA TEMÁTICA</w:t>
      </w:r>
      <w:r w:rsidR="005E7F50" w:rsidRPr="001955E0">
        <w:rPr>
          <w:rFonts w:ascii="Helvetica" w:hAnsi="Helvetica" w:cs="Arial"/>
          <w:b/>
          <w:color w:val="A50021"/>
          <w:lang w:val="es-ES"/>
        </w:rPr>
        <w:t xml:space="preserve"> SECTORIAL</w:t>
      </w:r>
      <w:r>
        <w:rPr>
          <w:rFonts w:ascii="Helvetica" w:hAnsi="Helvetica" w:cs="Arial"/>
          <w:b/>
          <w:color w:val="A50021"/>
          <w:lang w:val="es-ES"/>
        </w:rPr>
        <w:t xml:space="preserve">: ESTADO DE BIENESTAR </w:t>
      </w:r>
    </w:p>
    <w:p w14:paraId="0E1A4C53" w14:textId="1E616BC5" w:rsidR="00831A36" w:rsidRPr="001955E0" w:rsidRDefault="00FB2ACC" w:rsidP="00A4432D">
      <w:pPr>
        <w:tabs>
          <w:tab w:val="left" w:pos="4813"/>
        </w:tabs>
        <w:jc w:val="center"/>
        <w:rPr>
          <w:rFonts w:ascii="Helvetica" w:hAnsi="Helvetica" w:cs="Arial"/>
          <w:b/>
          <w:color w:val="A50021"/>
          <w:lang w:val="es-ES"/>
        </w:rPr>
      </w:pPr>
      <w:r>
        <w:rPr>
          <w:rFonts w:ascii="Helvetica" w:hAnsi="Helvetica" w:cs="Arial"/>
          <w:b/>
          <w:color w:val="A50021"/>
          <w:lang w:val="es-ES"/>
        </w:rPr>
        <w:t xml:space="preserve">REGIÓN </w:t>
      </w:r>
      <w:r w:rsidR="00A4432D">
        <w:rPr>
          <w:rFonts w:ascii="Helvetica" w:hAnsi="Helvetica" w:cs="Arial"/>
          <w:b/>
          <w:color w:val="A50021"/>
          <w:lang w:val="es-ES"/>
        </w:rPr>
        <w:t>COSTA</w:t>
      </w:r>
    </w:p>
    <w:p w14:paraId="13970056" w14:textId="77777777" w:rsidR="000F4877" w:rsidRPr="001955E0" w:rsidRDefault="000F4877" w:rsidP="000F4877">
      <w:pPr>
        <w:tabs>
          <w:tab w:val="left" w:pos="4813"/>
        </w:tabs>
        <w:rPr>
          <w:rFonts w:ascii="Helvetica" w:hAnsi="Helvetica" w:cs="Arial"/>
          <w:b/>
          <w:color w:val="A50021"/>
          <w:lang w:val="es-ES"/>
        </w:rPr>
      </w:pPr>
    </w:p>
    <w:p w14:paraId="013D233D" w14:textId="24BED63C" w:rsidR="00831A36" w:rsidRPr="001955E0" w:rsidRDefault="00831A36" w:rsidP="00831A36">
      <w:pPr>
        <w:jc w:val="both"/>
        <w:rPr>
          <w:rFonts w:ascii="Helvetica" w:hAnsi="Helvetica" w:cs="Arial"/>
          <w:sz w:val="22"/>
          <w:szCs w:val="22"/>
          <w:lang w:val="es-MX"/>
        </w:rPr>
      </w:pPr>
      <w:bookmarkStart w:id="0" w:name="OLE_LINK1"/>
      <w:bookmarkStart w:id="1" w:name="OLE_LINK2"/>
      <w:r w:rsidRPr="001955E0">
        <w:rPr>
          <w:rFonts w:ascii="Helvetica" w:hAnsi="Helvetica" w:cs="Arial"/>
          <w:sz w:val="22"/>
          <w:szCs w:val="22"/>
          <w:lang w:val="es-MX"/>
        </w:rPr>
        <w:t xml:space="preserve">En la ciudad de </w:t>
      </w:r>
      <w:r w:rsidR="00A4432D">
        <w:rPr>
          <w:rFonts w:ascii="Helvetica" w:hAnsi="Helvetica" w:cs="Arial"/>
          <w:sz w:val="22"/>
          <w:szCs w:val="22"/>
          <w:lang w:val="es-MX"/>
        </w:rPr>
        <w:t>Puerto Escondido, Oaxaca, siendo las once</w:t>
      </w:r>
      <w:r w:rsidRPr="001955E0">
        <w:rPr>
          <w:rFonts w:ascii="Helvetica" w:hAnsi="Helvetica" w:cs="Arial"/>
          <w:sz w:val="22"/>
          <w:szCs w:val="22"/>
          <w:lang w:val="es-MX"/>
        </w:rPr>
        <w:t xml:space="preserve"> horas con </w:t>
      </w:r>
      <w:r w:rsidR="001721E9">
        <w:rPr>
          <w:rFonts w:ascii="Helvetica" w:hAnsi="Helvetica" w:cs="Arial"/>
          <w:sz w:val="22"/>
          <w:szCs w:val="22"/>
          <w:lang w:val="es-MX"/>
        </w:rPr>
        <w:t>un minuto</w:t>
      </w:r>
      <w:r w:rsidRPr="001955E0">
        <w:rPr>
          <w:rFonts w:ascii="Helvetica" w:hAnsi="Helvetica" w:cs="Arial"/>
          <w:sz w:val="22"/>
          <w:szCs w:val="22"/>
          <w:lang w:val="es-MX"/>
        </w:rPr>
        <w:t xml:space="preserve"> del día </w:t>
      </w:r>
      <w:r w:rsidR="00A4432D">
        <w:rPr>
          <w:rFonts w:ascii="Helvetica" w:hAnsi="Helvetica" w:cs="Arial"/>
          <w:sz w:val="22"/>
          <w:szCs w:val="22"/>
          <w:lang w:val="es-MX"/>
        </w:rPr>
        <w:t>30</w:t>
      </w:r>
      <w:r w:rsidRPr="001955E0">
        <w:rPr>
          <w:rFonts w:ascii="Helvetica" w:hAnsi="Helvetica" w:cs="Arial"/>
          <w:sz w:val="22"/>
          <w:szCs w:val="22"/>
          <w:lang w:val="es-MX"/>
        </w:rPr>
        <w:t xml:space="preserve"> de </w:t>
      </w:r>
      <w:r w:rsidR="00A4432D">
        <w:rPr>
          <w:rFonts w:ascii="Helvetica" w:hAnsi="Helvetica" w:cs="Arial"/>
          <w:sz w:val="22"/>
          <w:szCs w:val="22"/>
          <w:lang w:val="es-MX"/>
        </w:rPr>
        <w:t>enero</w:t>
      </w:r>
      <w:r w:rsidRPr="001955E0">
        <w:rPr>
          <w:rFonts w:ascii="Helvetica" w:hAnsi="Helvetica" w:cs="Arial"/>
          <w:sz w:val="22"/>
          <w:szCs w:val="22"/>
          <w:lang w:val="es-MX"/>
        </w:rPr>
        <w:t xml:space="preserve"> del dos mil </w:t>
      </w:r>
      <w:r w:rsidR="00F64AD7" w:rsidRPr="001955E0">
        <w:rPr>
          <w:rFonts w:ascii="Helvetica" w:hAnsi="Helvetica" w:cs="Arial"/>
          <w:sz w:val="22"/>
          <w:szCs w:val="22"/>
          <w:lang w:val="es-MX"/>
        </w:rPr>
        <w:t>veintitrés</w:t>
      </w:r>
      <w:r w:rsidRPr="001955E0">
        <w:rPr>
          <w:rFonts w:ascii="Helvetica" w:hAnsi="Helvetica" w:cs="Arial"/>
          <w:sz w:val="22"/>
          <w:szCs w:val="22"/>
          <w:lang w:val="es-MX"/>
        </w:rPr>
        <w:t>, reunidos en las in</w:t>
      </w:r>
      <w:r w:rsidR="00A4432D">
        <w:rPr>
          <w:rFonts w:ascii="Helvetica" w:hAnsi="Helvetica" w:cs="Arial"/>
          <w:sz w:val="22"/>
          <w:szCs w:val="22"/>
          <w:lang w:val="es-MX"/>
        </w:rPr>
        <w:t>stalaciones de la Universidad del Mar campus Puerto Escondido</w:t>
      </w:r>
      <w:r w:rsidR="00367FCA">
        <w:rPr>
          <w:rFonts w:ascii="Helvetica" w:hAnsi="Helvetica" w:cs="Arial"/>
          <w:sz w:val="22"/>
          <w:szCs w:val="22"/>
          <w:lang w:val="es-MX"/>
        </w:rPr>
        <w:t xml:space="preserve">, sita en la Carretera </w:t>
      </w:r>
      <w:r w:rsidR="004534F7">
        <w:rPr>
          <w:rFonts w:ascii="Helvetica" w:hAnsi="Helvetica" w:cs="Arial"/>
          <w:sz w:val="22"/>
          <w:szCs w:val="22"/>
          <w:lang w:val="es-MX"/>
        </w:rPr>
        <w:t xml:space="preserve">Vía </w:t>
      </w:r>
      <w:r w:rsidR="00367FCA">
        <w:rPr>
          <w:rFonts w:ascii="Helvetica" w:hAnsi="Helvetica" w:cs="Arial"/>
          <w:sz w:val="22"/>
          <w:szCs w:val="22"/>
          <w:lang w:val="es-MX"/>
        </w:rPr>
        <w:t>Sola de Vega</w:t>
      </w:r>
      <w:r w:rsidR="004534F7">
        <w:rPr>
          <w:rFonts w:ascii="Helvetica" w:hAnsi="Helvetica" w:cs="Arial"/>
          <w:sz w:val="22"/>
          <w:szCs w:val="22"/>
          <w:lang w:val="es-MX"/>
        </w:rPr>
        <w:t xml:space="preserve"> </w:t>
      </w:r>
      <w:r w:rsidR="00056C63" w:rsidRPr="001955E0">
        <w:rPr>
          <w:rFonts w:ascii="Helvetica" w:hAnsi="Helvetica" w:cs="Arial"/>
          <w:sz w:val="22"/>
          <w:szCs w:val="22"/>
          <w:lang w:val="es-MX"/>
        </w:rPr>
        <w:t xml:space="preserve">del municipio de </w:t>
      </w:r>
      <w:r w:rsidR="0065296C">
        <w:rPr>
          <w:rFonts w:ascii="Helvetica" w:hAnsi="Helvetica" w:cs="Arial"/>
          <w:sz w:val="22"/>
          <w:szCs w:val="22"/>
          <w:lang w:val="es-MX"/>
        </w:rPr>
        <w:t xml:space="preserve">San Pedro Mixtepec, </w:t>
      </w:r>
      <w:r w:rsidR="00446E06">
        <w:rPr>
          <w:rFonts w:ascii="Helvetica" w:hAnsi="Helvetica" w:cs="Arial"/>
          <w:sz w:val="22"/>
          <w:szCs w:val="22"/>
          <w:lang w:val="es-MX"/>
        </w:rPr>
        <w:t xml:space="preserve">Juquila, </w:t>
      </w:r>
      <w:r w:rsidR="0065296C">
        <w:rPr>
          <w:rFonts w:ascii="Helvetica" w:hAnsi="Helvetica" w:cs="Arial"/>
          <w:sz w:val="22"/>
          <w:szCs w:val="22"/>
          <w:lang w:val="es-MX"/>
        </w:rPr>
        <w:t>Oaxaca;</w:t>
      </w:r>
      <w:r w:rsidR="00975F43">
        <w:rPr>
          <w:rFonts w:ascii="Helvetica" w:hAnsi="Helvetica" w:cs="Arial"/>
          <w:sz w:val="22"/>
          <w:szCs w:val="22"/>
          <w:lang w:val="es-MX"/>
        </w:rPr>
        <w:t xml:space="preserve"> el C</w:t>
      </w:r>
      <w:r w:rsidR="00975F43" w:rsidRPr="001955E0">
        <w:rPr>
          <w:rFonts w:ascii="Helvetica" w:hAnsi="Helvetica" w:cs="Arial"/>
          <w:sz w:val="22"/>
          <w:szCs w:val="22"/>
          <w:lang w:val="es-MX"/>
        </w:rPr>
        <w:t xml:space="preserve">. </w:t>
      </w:r>
      <w:r w:rsidR="00975F43">
        <w:rPr>
          <w:rFonts w:ascii="Helvetica" w:hAnsi="Helvetica" w:cs="Arial"/>
          <w:sz w:val="22"/>
          <w:szCs w:val="22"/>
          <w:lang w:val="es-MX"/>
        </w:rPr>
        <w:t>Bruno Torres Carbajal,</w:t>
      </w:r>
      <w:r w:rsidR="00975F43" w:rsidRPr="001955E0">
        <w:rPr>
          <w:rFonts w:ascii="Helvetica" w:hAnsi="Helvetica" w:cs="Arial"/>
          <w:sz w:val="22"/>
          <w:szCs w:val="22"/>
          <w:lang w:val="es-MX"/>
        </w:rPr>
        <w:t xml:space="preserve"> </w:t>
      </w:r>
      <w:r w:rsidRPr="001955E0">
        <w:rPr>
          <w:rFonts w:ascii="Helvetica" w:hAnsi="Helvetica" w:cs="Arial"/>
          <w:sz w:val="22"/>
          <w:szCs w:val="22"/>
          <w:lang w:val="es-MX"/>
        </w:rPr>
        <w:t>Coordinador</w:t>
      </w:r>
      <w:r w:rsidR="00975F43">
        <w:rPr>
          <w:rFonts w:ascii="Helvetica" w:hAnsi="Helvetica" w:cs="Arial"/>
          <w:sz w:val="22"/>
          <w:szCs w:val="22"/>
          <w:lang w:val="es-MX"/>
        </w:rPr>
        <w:t xml:space="preserve"> y Moderador</w:t>
      </w:r>
      <w:r w:rsidRPr="001955E0">
        <w:rPr>
          <w:rFonts w:ascii="Helvetica" w:hAnsi="Helvetica" w:cs="Arial"/>
          <w:sz w:val="22"/>
          <w:szCs w:val="22"/>
          <w:lang w:val="es-MX"/>
        </w:rPr>
        <w:t xml:space="preserve"> de la Mesa Temática Sectorial de </w:t>
      </w:r>
      <w:r w:rsidR="00446746">
        <w:rPr>
          <w:rFonts w:ascii="Helvetica" w:hAnsi="Helvetica" w:cs="Arial"/>
          <w:sz w:val="22"/>
          <w:szCs w:val="22"/>
          <w:lang w:val="es-MX"/>
        </w:rPr>
        <w:t>Est</w:t>
      </w:r>
      <w:r w:rsidR="00446E06">
        <w:rPr>
          <w:rFonts w:ascii="Helvetica" w:hAnsi="Helvetica" w:cs="Arial"/>
          <w:sz w:val="22"/>
          <w:szCs w:val="22"/>
          <w:lang w:val="es-MX"/>
        </w:rPr>
        <w:t xml:space="preserve">ado de Bienestar, acompañado por el </w:t>
      </w:r>
      <w:r w:rsidRPr="001955E0">
        <w:rPr>
          <w:rFonts w:ascii="Helvetica" w:hAnsi="Helvetica" w:cs="Arial"/>
          <w:sz w:val="22"/>
          <w:szCs w:val="22"/>
          <w:lang w:val="es-MX"/>
        </w:rPr>
        <w:t xml:space="preserve">C. </w:t>
      </w:r>
      <w:r w:rsidR="00FB2ACC">
        <w:rPr>
          <w:rFonts w:ascii="Helvetica" w:hAnsi="Helvetica" w:cs="Arial"/>
          <w:sz w:val="22"/>
          <w:szCs w:val="22"/>
          <w:lang w:val="es-MX"/>
        </w:rPr>
        <w:t>Noel Garcia Garci</w:t>
      </w:r>
      <w:r w:rsidR="0065296C">
        <w:rPr>
          <w:rFonts w:ascii="Helvetica" w:hAnsi="Helvetica" w:cs="Arial"/>
          <w:sz w:val="22"/>
          <w:szCs w:val="22"/>
          <w:lang w:val="es-MX"/>
        </w:rPr>
        <w:t>a</w:t>
      </w:r>
      <w:r w:rsidRPr="001955E0">
        <w:rPr>
          <w:rFonts w:ascii="Helvetica" w:hAnsi="Helvetica" w:cs="Arial"/>
          <w:sz w:val="22"/>
          <w:szCs w:val="22"/>
          <w:lang w:val="es-MX"/>
        </w:rPr>
        <w:t>, como relator de la Mesa referida, acompañados por representantes de la sociedad civil, instituciones académi</w:t>
      </w:r>
      <w:r w:rsidR="00975F43">
        <w:rPr>
          <w:rFonts w:ascii="Helvetica" w:hAnsi="Helvetica" w:cs="Arial"/>
          <w:sz w:val="22"/>
          <w:szCs w:val="22"/>
          <w:lang w:val="es-MX"/>
        </w:rPr>
        <w:t>cas y de los gobiernos federal,</w:t>
      </w:r>
      <w:r w:rsidRPr="001955E0">
        <w:rPr>
          <w:rFonts w:ascii="Helvetica" w:hAnsi="Helvetica" w:cs="Arial"/>
          <w:sz w:val="22"/>
          <w:szCs w:val="22"/>
          <w:lang w:val="es-MX"/>
        </w:rPr>
        <w:t xml:space="preserve"> estatal</w:t>
      </w:r>
      <w:r w:rsidR="00975F43">
        <w:rPr>
          <w:rFonts w:ascii="Helvetica" w:hAnsi="Helvetica" w:cs="Arial"/>
          <w:sz w:val="22"/>
          <w:szCs w:val="22"/>
          <w:lang w:val="es-MX"/>
        </w:rPr>
        <w:t xml:space="preserve"> y municipal</w:t>
      </w:r>
      <w:r w:rsidRPr="001955E0">
        <w:rPr>
          <w:rFonts w:ascii="Helvetica" w:hAnsi="Helvetica" w:cs="Arial"/>
          <w:sz w:val="22"/>
          <w:szCs w:val="22"/>
          <w:lang w:val="es-MX"/>
        </w:rPr>
        <w:t>, de acuerdo con la lista de asistencia anexa.</w:t>
      </w:r>
    </w:p>
    <w:p w14:paraId="217D9A54" w14:textId="77777777" w:rsidR="00831A36" w:rsidRPr="001955E0" w:rsidRDefault="00831A36" w:rsidP="00831A36">
      <w:pPr>
        <w:jc w:val="both"/>
        <w:rPr>
          <w:rFonts w:ascii="Helvetica" w:hAnsi="Helvetica" w:cs="Arial"/>
          <w:sz w:val="22"/>
          <w:szCs w:val="22"/>
          <w:lang w:val="es-MX"/>
        </w:rPr>
      </w:pPr>
    </w:p>
    <w:p w14:paraId="6A9640B6" w14:textId="7C9708CB" w:rsidR="00831A36" w:rsidRPr="001955E0" w:rsidRDefault="00831A36" w:rsidP="00831A36">
      <w:pPr>
        <w:jc w:val="both"/>
        <w:rPr>
          <w:rFonts w:ascii="Helvetica" w:hAnsi="Helvetica" w:cs="Arial"/>
          <w:sz w:val="22"/>
          <w:szCs w:val="22"/>
          <w:lang w:val="es-MX"/>
        </w:rPr>
      </w:pPr>
      <w:r w:rsidRPr="001955E0">
        <w:rPr>
          <w:rFonts w:ascii="Helvetica" w:hAnsi="Helvetica" w:cs="Arial"/>
          <w:sz w:val="22"/>
          <w:szCs w:val="22"/>
          <w:lang w:val="es-MX"/>
        </w:rPr>
        <w:t xml:space="preserve">Todos con el objetivo de participar en el proceso de trabajo convocado en respuesta a los compromisos establecidos en la Ley Estatal de Planeación sobre la </w:t>
      </w:r>
      <w:r w:rsidR="000913F0" w:rsidRPr="001955E0">
        <w:rPr>
          <w:rFonts w:ascii="Helvetica" w:hAnsi="Helvetica" w:cs="Arial"/>
          <w:sz w:val="22"/>
          <w:szCs w:val="22"/>
          <w:lang w:val="es-MX"/>
        </w:rPr>
        <w:t>elaboración y formulación</w:t>
      </w:r>
      <w:r w:rsidRPr="001955E0">
        <w:rPr>
          <w:rFonts w:ascii="Helvetica" w:hAnsi="Helvetica" w:cs="Arial"/>
          <w:sz w:val="22"/>
          <w:szCs w:val="22"/>
          <w:lang w:val="es-MX"/>
        </w:rPr>
        <w:t xml:space="preserve"> del Plan Estatal de Desarrollo, de acuerdo con el siguiente:</w:t>
      </w:r>
    </w:p>
    <w:p w14:paraId="4DA3789A" w14:textId="77777777" w:rsidR="00831A36" w:rsidRPr="001955E0" w:rsidRDefault="00831A36" w:rsidP="00831A36">
      <w:pPr>
        <w:jc w:val="both"/>
        <w:rPr>
          <w:rFonts w:ascii="Helvetica" w:hAnsi="Helvetica" w:cs="Arial"/>
          <w:sz w:val="22"/>
          <w:szCs w:val="22"/>
          <w:lang w:val="es-MX"/>
        </w:rPr>
      </w:pPr>
    </w:p>
    <w:p w14:paraId="1356827E"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Orden del día</w:t>
      </w:r>
    </w:p>
    <w:p w14:paraId="78D8C761" w14:textId="77777777" w:rsidR="00831A36" w:rsidRPr="001955E0" w:rsidRDefault="00831A36" w:rsidP="00831A36">
      <w:pPr>
        <w:jc w:val="both"/>
        <w:rPr>
          <w:rFonts w:ascii="Helvetica" w:hAnsi="Helvetica" w:cs="Arial"/>
          <w:sz w:val="22"/>
          <w:szCs w:val="22"/>
          <w:lang w:val="es-MX"/>
        </w:rPr>
      </w:pPr>
    </w:p>
    <w:bookmarkEnd w:id="0"/>
    <w:bookmarkEnd w:id="1"/>
    <w:p w14:paraId="7A0D0CC1" w14:textId="1AA75212" w:rsidR="00831A36" w:rsidRPr="001955E0" w:rsidRDefault="00831A36" w:rsidP="00831A36">
      <w:pPr>
        <w:ind w:firstLine="720"/>
        <w:rPr>
          <w:rFonts w:ascii="Helvetica" w:hAnsi="Helvetica" w:cs="Arial"/>
          <w:sz w:val="22"/>
          <w:szCs w:val="22"/>
          <w:lang w:val="es-ES"/>
        </w:rPr>
      </w:pPr>
      <w:r w:rsidRPr="001955E0">
        <w:rPr>
          <w:rFonts w:ascii="Helvetica" w:hAnsi="Helvetica" w:cs="Arial"/>
          <w:sz w:val="22"/>
          <w:szCs w:val="22"/>
          <w:lang w:val="es-ES"/>
        </w:rPr>
        <w:t>1.- Registro de asistencia.</w:t>
      </w:r>
    </w:p>
    <w:p w14:paraId="189690AE" w14:textId="64883533" w:rsidR="00831A36" w:rsidRPr="001955E0" w:rsidRDefault="00831A36" w:rsidP="0065296C">
      <w:pPr>
        <w:ind w:firstLine="720"/>
        <w:rPr>
          <w:rFonts w:ascii="Helvetica" w:hAnsi="Helvetica" w:cs="Arial"/>
          <w:sz w:val="22"/>
          <w:szCs w:val="22"/>
          <w:lang w:val="es-ES"/>
        </w:rPr>
      </w:pPr>
      <w:r w:rsidRPr="001955E0">
        <w:rPr>
          <w:rFonts w:ascii="Helvetica" w:hAnsi="Helvetica" w:cs="Arial"/>
          <w:sz w:val="22"/>
          <w:szCs w:val="22"/>
          <w:lang w:val="es-ES"/>
        </w:rPr>
        <w:t>2.- Instalación y presentación de la mecánica de la mesa.</w:t>
      </w:r>
    </w:p>
    <w:p w14:paraId="26E5B245" w14:textId="796FC2FF" w:rsidR="00831A36" w:rsidRPr="001955E0" w:rsidRDefault="0065296C" w:rsidP="0065296C">
      <w:pPr>
        <w:ind w:firstLine="720"/>
        <w:rPr>
          <w:rFonts w:ascii="Helvetica" w:hAnsi="Helvetica" w:cs="Arial"/>
          <w:sz w:val="22"/>
          <w:szCs w:val="22"/>
          <w:lang w:val="es-ES"/>
        </w:rPr>
      </w:pPr>
      <w:r>
        <w:rPr>
          <w:rFonts w:ascii="Helvetica" w:hAnsi="Helvetica" w:cs="Arial"/>
          <w:sz w:val="22"/>
          <w:szCs w:val="22"/>
          <w:lang w:val="es-ES"/>
        </w:rPr>
        <w:t>3</w:t>
      </w:r>
      <w:r w:rsidR="00831A36" w:rsidRPr="001955E0">
        <w:rPr>
          <w:rFonts w:ascii="Helvetica" w:hAnsi="Helvetica" w:cs="Arial"/>
          <w:sz w:val="22"/>
          <w:szCs w:val="22"/>
          <w:lang w:val="es-ES"/>
        </w:rPr>
        <w:t>.- Ponencias.</w:t>
      </w:r>
    </w:p>
    <w:p w14:paraId="54F4D4C3" w14:textId="30E74CB7"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4</w:t>
      </w:r>
      <w:r w:rsidR="00831A36" w:rsidRPr="001955E0">
        <w:rPr>
          <w:rFonts w:ascii="Helvetica" w:hAnsi="Helvetica" w:cs="Arial"/>
          <w:sz w:val="22"/>
          <w:szCs w:val="22"/>
          <w:lang w:val="es-ES"/>
        </w:rPr>
        <w:t>.- Integración de conclusiones.</w:t>
      </w:r>
    </w:p>
    <w:p w14:paraId="4F93128F" w14:textId="50A14C47"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5</w:t>
      </w:r>
      <w:r w:rsidR="00831A36" w:rsidRPr="001955E0">
        <w:rPr>
          <w:rFonts w:ascii="Helvetica" w:hAnsi="Helvetica" w:cs="Arial"/>
          <w:sz w:val="22"/>
          <w:szCs w:val="22"/>
          <w:lang w:val="es-ES"/>
        </w:rPr>
        <w:t>.- Lectura y firma de la relatoría.</w:t>
      </w:r>
    </w:p>
    <w:p w14:paraId="583BC9FF" w14:textId="090FF59A"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6</w:t>
      </w:r>
      <w:r w:rsidR="00831A36" w:rsidRPr="001955E0">
        <w:rPr>
          <w:rFonts w:ascii="Helvetica" w:hAnsi="Helvetica" w:cs="Arial"/>
          <w:sz w:val="22"/>
          <w:szCs w:val="22"/>
          <w:lang w:val="es-ES"/>
        </w:rPr>
        <w:t>.- Cierre de la mesa.</w:t>
      </w:r>
    </w:p>
    <w:p w14:paraId="277D9B0F" w14:textId="77777777" w:rsidR="00831A36" w:rsidRPr="001955E0" w:rsidRDefault="00831A36" w:rsidP="00831A36">
      <w:pPr>
        <w:jc w:val="both"/>
        <w:rPr>
          <w:rFonts w:ascii="Helvetica" w:hAnsi="Helvetica" w:cs="Arial"/>
          <w:sz w:val="22"/>
          <w:szCs w:val="22"/>
          <w:lang w:val="es-MX"/>
        </w:rPr>
      </w:pPr>
    </w:p>
    <w:p w14:paraId="28B9B9C4"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Desarrollo de la reunión</w:t>
      </w:r>
    </w:p>
    <w:p w14:paraId="7818535D" w14:textId="77777777" w:rsidR="00831A36" w:rsidRPr="001955E0" w:rsidRDefault="00831A36" w:rsidP="00831A36">
      <w:pPr>
        <w:jc w:val="both"/>
        <w:rPr>
          <w:rFonts w:ascii="Helvetica" w:hAnsi="Helvetica" w:cs="Arial"/>
          <w:sz w:val="22"/>
          <w:szCs w:val="22"/>
          <w:lang w:val="es-MX"/>
        </w:rPr>
      </w:pPr>
    </w:p>
    <w:p w14:paraId="218AD196" w14:textId="31110D16" w:rsidR="00831A36" w:rsidRPr="001955E0" w:rsidRDefault="0007669E" w:rsidP="00831A36">
      <w:pPr>
        <w:jc w:val="both"/>
        <w:rPr>
          <w:rFonts w:ascii="Helvetica" w:hAnsi="Helvetica" w:cs="Arial"/>
          <w:b/>
          <w:sz w:val="22"/>
          <w:szCs w:val="22"/>
          <w:lang w:val="es-MX"/>
        </w:rPr>
      </w:pPr>
      <w:r w:rsidRPr="001955E0">
        <w:rPr>
          <w:rFonts w:ascii="Helvetica" w:hAnsi="Helvetica" w:cs="Arial"/>
          <w:b/>
          <w:sz w:val="22"/>
          <w:szCs w:val="22"/>
          <w:lang w:val="es-MX"/>
        </w:rPr>
        <w:t xml:space="preserve">1.- </w:t>
      </w:r>
      <w:r w:rsidR="00831A36" w:rsidRPr="001955E0">
        <w:rPr>
          <w:rFonts w:ascii="Helvetica" w:hAnsi="Helvetica" w:cs="Arial"/>
          <w:b/>
          <w:sz w:val="22"/>
          <w:szCs w:val="22"/>
          <w:lang w:val="es-MX"/>
        </w:rPr>
        <w:t>Registro de asistencia</w:t>
      </w:r>
    </w:p>
    <w:p w14:paraId="092C848B" w14:textId="35313F22" w:rsidR="00FB2ACC" w:rsidRDefault="00FB2ACC" w:rsidP="00831A36">
      <w:pPr>
        <w:rPr>
          <w:rFonts w:ascii="Helvetica" w:hAnsi="Helvetica" w:cs="Arial"/>
          <w:sz w:val="22"/>
          <w:szCs w:val="22"/>
          <w:lang w:val="es-MX"/>
        </w:rPr>
      </w:pPr>
      <w:r>
        <w:rPr>
          <w:rFonts w:ascii="Helvetica" w:hAnsi="Helvetica" w:cs="Arial"/>
          <w:sz w:val="22"/>
          <w:szCs w:val="22"/>
          <w:lang w:val="es-MX"/>
        </w:rPr>
        <w:t>56 participantes (41 con registro y 15 sin registro)</w:t>
      </w:r>
    </w:p>
    <w:p w14:paraId="6597315F" w14:textId="0BE579BA" w:rsidR="00831A36" w:rsidRPr="001955E0" w:rsidRDefault="00831A36" w:rsidP="00831A36">
      <w:pPr>
        <w:rPr>
          <w:rFonts w:ascii="Helvetica" w:hAnsi="Helvetica" w:cs="Arial"/>
          <w:sz w:val="22"/>
          <w:szCs w:val="22"/>
          <w:lang w:val="es-MX"/>
        </w:rPr>
      </w:pPr>
      <w:r w:rsidRPr="001955E0">
        <w:rPr>
          <w:rFonts w:ascii="Helvetica" w:hAnsi="Helvetica" w:cs="Arial"/>
          <w:sz w:val="22"/>
          <w:szCs w:val="22"/>
          <w:lang w:val="es-MX"/>
        </w:rPr>
        <w:t>Se anexa lista de participantes.</w:t>
      </w:r>
    </w:p>
    <w:p w14:paraId="6BA77EE6" w14:textId="77777777" w:rsidR="00831A36" w:rsidRPr="001955E0" w:rsidRDefault="00831A36" w:rsidP="00831A36">
      <w:pPr>
        <w:jc w:val="both"/>
        <w:rPr>
          <w:rFonts w:ascii="Helvetica" w:hAnsi="Helvetica" w:cs="Arial"/>
          <w:b/>
          <w:sz w:val="22"/>
          <w:szCs w:val="22"/>
          <w:lang w:val="es-MX"/>
        </w:rPr>
      </w:pPr>
    </w:p>
    <w:p w14:paraId="3C6228FB" w14:textId="762FE400" w:rsidR="0007669E" w:rsidRPr="001955E0" w:rsidRDefault="0007669E" w:rsidP="00831A36">
      <w:pPr>
        <w:jc w:val="both"/>
        <w:rPr>
          <w:rFonts w:ascii="Helvetica" w:hAnsi="Helvetica" w:cs="Arial"/>
          <w:b/>
          <w:sz w:val="22"/>
          <w:szCs w:val="22"/>
          <w:lang w:val="es-ES"/>
        </w:rPr>
      </w:pPr>
      <w:r w:rsidRPr="001955E0">
        <w:rPr>
          <w:rFonts w:ascii="Helvetica" w:hAnsi="Helvetica" w:cs="Arial"/>
          <w:b/>
          <w:sz w:val="22"/>
          <w:szCs w:val="22"/>
          <w:lang w:val="es-ES"/>
        </w:rPr>
        <w:t>2.- Instalación y presentación de la mecánica de la mesa.</w:t>
      </w:r>
    </w:p>
    <w:p w14:paraId="3E11117F" w14:textId="70BB75C1" w:rsidR="00831A36" w:rsidRPr="001955E0" w:rsidRDefault="00BF0505" w:rsidP="00831A36">
      <w:pPr>
        <w:jc w:val="both"/>
        <w:rPr>
          <w:rFonts w:ascii="Helvetica" w:hAnsi="Helvetica" w:cs="Arial"/>
          <w:sz w:val="22"/>
          <w:szCs w:val="22"/>
          <w:lang w:val="es-MX"/>
        </w:rPr>
      </w:pPr>
      <w:r>
        <w:rPr>
          <w:rFonts w:ascii="Helvetica" w:hAnsi="Helvetica" w:cs="Arial"/>
          <w:sz w:val="22"/>
          <w:szCs w:val="22"/>
          <w:lang w:val="es-MX"/>
        </w:rPr>
        <w:t>La Mtra</w:t>
      </w:r>
      <w:r w:rsidRPr="001955E0">
        <w:rPr>
          <w:rFonts w:ascii="Helvetica" w:hAnsi="Helvetica" w:cs="Arial"/>
          <w:sz w:val="22"/>
          <w:szCs w:val="22"/>
          <w:lang w:val="es-MX"/>
        </w:rPr>
        <w:t>.</w:t>
      </w:r>
      <w:r>
        <w:rPr>
          <w:rFonts w:ascii="Helvetica" w:hAnsi="Helvetica" w:cs="Arial"/>
          <w:sz w:val="22"/>
          <w:szCs w:val="22"/>
          <w:lang w:val="es-MX"/>
        </w:rPr>
        <w:t xml:space="preserve"> Luz Alejandra Hernández Rojas, Subsecretaria de Inclusión Social de la SEBIENTI, </w:t>
      </w:r>
      <w:r w:rsidR="0007669E" w:rsidRPr="001955E0">
        <w:rPr>
          <w:rFonts w:ascii="Helvetica" w:hAnsi="Helvetica" w:cs="Arial"/>
          <w:sz w:val="22"/>
          <w:szCs w:val="22"/>
          <w:lang w:val="es-MX"/>
        </w:rPr>
        <w:t>instaló la mesa y describió el proceso de trabajo de la misma ante los asistentes.</w:t>
      </w:r>
    </w:p>
    <w:p w14:paraId="6AF01C55" w14:textId="77777777" w:rsidR="000913F0" w:rsidRPr="001955E0" w:rsidRDefault="000913F0" w:rsidP="00626BD4">
      <w:pPr>
        <w:rPr>
          <w:rFonts w:ascii="Helvetica" w:hAnsi="Helvetica" w:cs="Arial"/>
          <w:b/>
          <w:sz w:val="22"/>
          <w:szCs w:val="22"/>
          <w:lang w:val="es-ES"/>
        </w:rPr>
      </w:pPr>
    </w:p>
    <w:p w14:paraId="71322300" w14:textId="3F30D78E" w:rsidR="00626BD4" w:rsidRPr="001955E0" w:rsidRDefault="006D2723" w:rsidP="00626BD4">
      <w:pPr>
        <w:rPr>
          <w:rFonts w:ascii="Helvetica" w:hAnsi="Helvetica" w:cs="Arial"/>
          <w:b/>
          <w:sz w:val="22"/>
          <w:szCs w:val="22"/>
          <w:lang w:val="es-ES"/>
        </w:rPr>
      </w:pPr>
      <w:r>
        <w:rPr>
          <w:rFonts w:ascii="Helvetica" w:hAnsi="Helvetica" w:cs="Arial"/>
          <w:b/>
          <w:sz w:val="22"/>
          <w:szCs w:val="22"/>
          <w:lang w:val="es-ES"/>
        </w:rPr>
        <w:t>3</w:t>
      </w:r>
      <w:r w:rsidR="00626BD4" w:rsidRPr="001955E0">
        <w:rPr>
          <w:rFonts w:ascii="Helvetica" w:hAnsi="Helvetica" w:cs="Arial"/>
          <w:b/>
          <w:sz w:val="22"/>
          <w:szCs w:val="22"/>
          <w:lang w:val="es-ES"/>
        </w:rPr>
        <w:t>.- Ponencias.</w:t>
      </w:r>
    </w:p>
    <w:p w14:paraId="74618A4E" w14:textId="1C1C7582" w:rsidR="00626BD4" w:rsidRDefault="00626BD4" w:rsidP="00626BD4">
      <w:pPr>
        <w:jc w:val="both"/>
        <w:rPr>
          <w:rFonts w:ascii="Helvetica" w:hAnsi="Helvetica" w:cs="Arial"/>
          <w:b/>
          <w:i/>
          <w:sz w:val="18"/>
          <w:szCs w:val="18"/>
          <w:lang w:val="es-ES"/>
        </w:rPr>
      </w:pPr>
      <w:r w:rsidRPr="001955E0">
        <w:rPr>
          <w:rFonts w:ascii="Helvetica" w:hAnsi="Helvetica" w:cs="Arial"/>
          <w:sz w:val="22"/>
          <w:szCs w:val="22"/>
          <w:lang w:val="es-ES"/>
        </w:rPr>
        <w:t xml:space="preserve">El Moderador de la Mesa, solicitó a los ponentes registrados para participar en la mesa, sus intervenciones, reiterándoles los compromisos y requerimientos señalados en la mecánica de trabajo. </w:t>
      </w:r>
      <w:r w:rsidRPr="001955E0">
        <w:rPr>
          <w:rFonts w:ascii="Helvetica" w:hAnsi="Helvetica" w:cs="Arial"/>
          <w:b/>
          <w:i/>
          <w:sz w:val="18"/>
          <w:szCs w:val="18"/>
          <w:lang w:val="es-ES"/>
        </w:rPr>
        <w:t>(RELATAR LAS INTERVENCIONES, DESTACANDO NOMBRE DEL PONENTE, TEMA Y PROPUESTAS MÁS RELEVANTES).</w:t>
      </w:r>
    </w:p>
    <w:p w14:paraId="62A1541A" w14:textId="77777777" w:rsidR="00BF0505" w:rsidRPr="001955E0" w:rsidRDefault="00BF0505" w:rsidP="00626BD4">
      <w:pPr>
        <w:jc w:val="both"/>
        <w:rPr>
          <w:rFonts w:ascii="Helvetica" w:hAnsi="Helvetica" w:cs="Arial"/>
          <w:sz w:val="22"/>
          <w:szCs w:val="22"/>
          <w:lang w:val="es-ES"/>
        </w:rPr>
      </w:pPr>
    </w:p>
    <w:p w14:paraId="1BFEEE59" w14:textId="48583586" w:rsidR="00C95163" w:rsidRDefault="00C46F64" w:rsidP="00C95163">
      <w:pPr>
        <w:jc w:val="both"/>
        <w:rPr>
          <w:rFonts w:ascii="Helvetica" w:hAnsi="Helvetica" w:cs="Arial"/>
          <w:sz w:val="22"/>
          <w:szCs w:val="18"/>
          <w:lang w:val="es-ES"/>
        </w:rPr>
      </w:pPr>
      <w:r>
        <w:rPr>
          <w:rFonts w:ascii="Helvetica" w:hAnsi="Helvetica" w:cs="Arial"/>
          <w:sz w:val="22"/>
          <w:szCs w:val="18"/>
          <w:lang w:val="es-ES"/>
        </w:rPr>
        <w:t>Mtro. Bruno Torres Carbajal, director de diseño de política social, SEBIENTI.</w:t>
      </w:r>
    </w:p>
    <w:p w14:paraId="7838205F" w14:textId="64EA77F7" w:rsidR="00970794" w:rsidRDefault="00970794" w:rsidP="00C95163">
      <w:pPr>
        <w:jc w:val="both"/>
        <w:rPr>
          <w:rFonts w:ascii="Helvetica" w:hAnsi="Helvetica" w:cs="Arial"/>
          <w:sz w:val="22"/>
          <w:szCs w:val="18"/>
          <w:lang w:val="es-ES"/>
        </w:rPr>
      </w:pPr>
      <w:r>
        <w:rPr>
          <w:rFonts w:ascii="Helvetica" w:hAnsi="Helvetica" w:cs="Arial"/>
          <w:sz w:val="22"/>
          <w:szCs w:val="18"/>
          <w:lang w:val="es-ES"/>
        </w:rPr>
        <w:t>Diagnóstico de la región</w:t>
      </w:r>
    </w:p>
    <w:p w14:paraId="1D100C4E" w14:textId="252D4E12" w:rsidR="007800EC" w:rsidRPr="00DA6ECF" w:rsidRDefault="005A543A" w:rsidP="00DA6ECF">
      <w:pPr>
        <w:numPr>
          <w:ilvl w:val="0"/>
          <w:numId w:val="41"/>
        </w:numPr>
        <w:jc w:val="both"/>
        <w:rPr>
          <w:rFonts w:ascii="Helvetica" w:hAnsi="Helvetica" w:cs="Arial"/>
          <w:sz w:val="22"/>
          <w:szCs w:val="18"/>
          <w:lang w:val="es-MX"/>
        </w:rPr>
      </w:pPr>
      <w:r>
        <w:rPr>
          <w:rFonts w:ascii="Helvetica" w:hAnsi="Helvetica" w:cs="Arial"/>
          <w:sz w:val="22"/>
          <w:szCs w:val="18"/>
          <w:lang w:val="es-ES"/>
        </w:rPr>
        <w:t>Costa tiene una población de 594,088 habitantes</w:t>
      </w:r>
      <w:r w:rsidR="00215910">
        <w:rPr>
          <w:rFonts w:ascii="Helvetica" w:hAnsi="Helvetica" w:cs="Arial"/>
          <w:sz w:val="22"/>
          <w:szCs w:val="18"/>
          <w:lang w:val="es-ES"/>
        </w:rPr>
        <w:t xml:space="preserve"> y un total de 50 municipios. 216,085 de sus habitantes son niñas, niños y adolescentes (36.4% de la población de la región)</w:t>
      </w:r>
      <w:r w:rsidR="002931FB">
        <w:rPr>
          <w:rFonts w:ascii="Helvetica" w:hAnsi="Helvetica" w:cs="Arial"/>
          <w:sz w:val="22"/>
          <w:szCs w:val="18"/>
          <w:lang w:val="es-ES"/>
        </w:rPr>
        <w:t xml:space="preserve">, 148,547 son jóvenes (25%) y 45,431 son personas adultas mayores (7.6%). Asimismo, 104,961 son afrodescendientes (17.7%), 36,948 tienen alguna discapacidad (6.2%) </w:t>
      </w:r>
      <w:r w:rsidR="001D72A3">
        <w:rPr>
          <w:rFonts w:ascii="Helvetica" w:hAnsi="Helvetica" w:cs="Arial"/>
          <w:sz w:val="22"/>
          <w:szCs w:val="18"/>
          <w:lang w:val="es-ES"/>
        </w:rPr>
        <w:t xml:space="preserve">y 165,851 son indígenas (27.9%). 61.5% de la población se encuentra en situación de pobreza (385,384 personas) y </w:t>
      </w:r>
      <w:r w:rsidR="00267942">
        <w:rPr>
          <w:rFonts w:ascii="Helvetica" w:hAnsi="Helvetica" w:cs="Arial"/>
          <w:sz w:val="22"/>
          <w:szCs w:val="18"/>
          <w:lang w:val="es-ES"/>
        </w:rPr>
        <w:t xml:space="preserve">25.2% están en pobreza extrema (148,936 personas). Las </w:t>
      </w:r>
      <w:r w:rsidR="00267942">
        <w:rPr>
          <w:rFonts w:ascii="Helvetica" w:hAnsi="Helvetica" w:cs="Arial"/>
          <w:sz w:val="22"/>
          <w:szCs w:val="18"/>
          <w:lang w:val="es-ES"/>
        </w:rPr>
        <w:lastRenderedPageBreak/>
        <w:t>carencias so</w:t>
      </w:r>
      <w:r w:rsidR="00BF0505">
        <w:rPr>
          <w:rFonts w:ascii="Helvetica" w:hAnsi="Helvetica" w:cs="Arial"/>
          <w:sz w:val="22"/>
          <w:szCs w:val="18"/>
          <w:lang w:val="es-ES"/>
        </w:rPr>
        <w:t>ciales más acentuantes son care</w:t>
      </w:r>
      <w:r w:rsidR="00267942">
        <w:rPr>
          <w:rFonts w:ascii="Helvetica" w:hAnsi="Helvetica" w:cs="Arial"/>
          <w:sz w:val="22"/>
          <w:szCs w:val="18"/>
          <w:lang w:val="es-ES"/>
        </w:rPr>
        <w:t>ncia por acceso a la seguridad social y carencia</w:t>
      </w:r>
      <w:r w:rsidR="00762237">
        <w:rPr>
          <w:rFonts w:ascii="Helvetica" w:hAnsi="Helvetica" w:cs="Arial"/>
          <w:sz w:val="22"/>
          <w:szCs w:val="18"/>
          <w:lang w:val="es-ES"/>
        </w:rPr>
        <w:t xml:space="preserve"> </w:t>
      </w:r>
      <w:r w:rsidR="00267942">
        <w:rPr>
          <w:rFonts w:ascii="Helvetica" w:hAnsi="Helvetica" w:cs="Arial"/>
          <w:sz w:val="22"/>
          <w:szCs w:val="18"/>
          <w:lang w:val="es-ES"/>
        </w:rPr>
        <w:t xml:space="preserve">por acceso a los servicios básicos </w:t>
      </w:r>
      <w:r w:rsidR="00004457">
        <w:rPr>
          <w:rFonts w:ascii="Helvetica" w:hAnsi="Helvetica" w:cs="Arial"/>
          <w:sz w:val="22"/>
          <w:szCs w:val="18"/>
          <w:lang w:val="es-ES"/>
        </w:rPr>
        <w:t>de la vivi</w:t>
      </w:r>
      <w:r w:rsidR="00267942">
        <w:rPr>
          <w:rFonts w:ascii="Helvetica" w:hAnsi="Helvetica" w:cs="Arial"/>
          <w:sz w:val="22"/>
          <w:szCs w:val="18"/>
          <w:lang w:val="es-ES"/>
        </w:rPr>
        <w:t>enda</w:t>
      </w:r>
      <w:r w:rsidR="00004457">
        <w:rPr>
          <w:rFonts w:ascii="Helvetica" w:hAnsi="Helvetica" w:cs="Arial"/>
          <w:sz w:val="22"/>
          <w:szCs w:val="18"/>
          <w:lang w:val="es-ES"/>
        </w:rPr>
        <w:t xml:space="preserve">. Los municipios con mayor pobreza en el porcentaje de su población son Santiago Yaitepec (98.0%), Santiago Ixtayutla (96.8%) y Santa Catarina Loxicha (96.6%). Es la sexta región más pobre de Oaxaca, 6 de cada 10 habitantes vive </w:t>
      </w:r>
      <w:r w:rsidR="00DA6ECF">
        <w:rPr>
          <w:rFonts w:ascii="Helvetica" w:hAnsi="Helvetica" w:cs="Arial"/>
          <w:sz w:val="22"/>
          <w:szCs w:val="18"/>
          <w:lang w:val="es-ES"/>
        </w:rPr>
        <w:t xml:space="preserve">en una situación de pobreza. </w:t>
      </w:r>
      <w:r w:rsidR="007800EC" w:rsidRPr="00DA6ECF">
        <w:rPr>
          <w:rFonts w:ascii="Helvetica" w:hAnsi="Helvetica" w:cs="Arial"/>
          <w:sz w:val="22"/>
          <w:szCs w:val="18"/>
          <w:lang w:val="es-ES"/>
        </w:rPr>
        <w:t>La región posee un gran potencial para continuar con un amplio desarrollo turístico orientado hacia de</w:t>
      </w:r>
      <w:r w:rsidR="00DA6ECF">
        <w:rPr>
          <w:rFonts w:ascii="Helvetica" w:hAnsi="Helvetica" w:cs="Arial"/>
          <w:sz w:val="22"/>
          <w:szCs w:val="18"/>
          <w:lang w:val="es-ES"/>
        </w:rPr>
        <w:t>stinos de playa, posibilitando la generación de</w:t>
      </w:r>
      <w:r w:rsidR="007800EC" w:rsidRPr="00DA6ECF">
        <w:rPr>
          <w:rFonts w:ascii="Helvetica" w:hAnsi="Helvetica" w:cs="Arial"/>
          <w:sz w:val="22"/>
          <w:szCs w:val="18"/>
          <w:lang w:val="es-ES"/>
        </w:rPr>
        <w:t xml:space="preserve"> una mayor derrama económica en la región mediante la profesionalización de su fuerza laboral.</w:t>
      </w:r>
      <w:r w:rsidR="00DA6ECF">
        <w:rPr>
          <w:rFonts w:ascii="Helvetica" w:hAnsi="Helvetica" w:cs="Arial"/>
          <w:sz w:val="22"/>
          <w:szCs w:val="18"/>
          <w:lang w:val="es-ES"/>
        </w:rPr>
        <w:t xml:space="preserve"> A pesar de la riqueza natural y cultural de sus comunidades, </w:t>
      </w:r>
      <w:r w:rsidR="007800EC" w:rsidRPr="00DA6ECF">
        <w:rPr>
          <w:rFonts w:ascii="Helvetica" w:hAnsi="Helvetica" w:cs="Arial"/>
          <w:sz w:val="22"/>
          <w:szCs w:val="18"/>
          <w:lang w:val="es-MX"/>
        </w:rPr>
        <w:t>el 10.3% de la población entre 3 y 14 años no asiste a la escuela.</w:t>
      </w:r>
    </w:p>
    <w:p w14:paraId="4D124319" w14:textId="77777777" w:rsidR="00C95163" w:rsidRPr="003C59D0" w:rsidRDefault="00C95163" w:rsidP="00C95163">
      <w:pPr>
        <w:jc w:val="both"/>
        <w:rPr>
          <w:rFonts w:ascii="Helvetica" w:hAnsi="Helvetica" w:cs="Arial"/>
          <w:strike/>
          <w:sz w:val="22"/>
          <w:szCs w:val="18"/>
          <w:lang w:val="es-ES"/>
        </w:rPr>
      </w:pPr>
    </w:p>
    <w:p w14:paraId="42A0BC90" w14:textId="05BDA5E6" w:rsidR="00446746" w:rsidRDefault="00446746" w:rsidP="00C95163">
      <w:pPr>
        <w:jc w:val="both"/>
        <w:rPr>
          <w:rFonts w:ascii="Helvetica" w:hAnsi="Helvetica" w:cs="Arial"/>
          <w:sz w:val="22"/>
          <w:szCs w:val="18"/>
          <w:lang w:val="es-ES"/>
        </w:rPr>
      </w:pPr>
      <w:r w:rsidRPr="00C95163">
        <w:rPr>
          <w:rFonts w:ascii="Helvetica" w:hAnsi="Helvetica" w:cs="Arial"/>
          <w:sz w:val="22"/>
          <w:szCs w:val="18"/>
          <w:lang w:val="es-ES"/>
        </w:rPr>
        <w:t>Mtro. Lucio Pérez Reyes. Formador Musical. Ponente de la Secretaría</w:t>
      </w:r>
      <w:r w:rsidR="0044424A">
        <w:rPr>
          <w:rFonts w:ascii="Helvetica" w:hAnsi="Helvetica" w:cs="Arial"/>
          <w:sz w:val="22"/>
          <w:szCs w:val="18"/>
          <w:lang w:val="es-ES"/>
        </w:rPr>
        <w:t xml:space="preserve"> de las Culturas y Artes. Tema: </w:t>
      </w:r>
      <w:r w:rsidRPr="00C95163">
        <w:rPr>
          <w:rFonts w:ascii="Helvetica" w:hAnsi="Helvetica" w:cs="Arial"/>
          <w:sz w:val="22"/>
          <w:szCs w:val="18"/>
          <w:lang w:val="es-ES"/>
        </w:rPr>
        <w:t xml:space="preserve">La Formación de Bandas de Viento de música tradicional como fortalecimiento cultural de la Costa  </w:t>
      </w:r>
    </w:p>
    <w:p w14:paraId="24000DC7" w14:textId="77777777" w:rsidR="008556EF" w:rsidRDefault="00031791" w:rsidP="008556EF">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 xml:space="preserve">La música de banda de viento </w:t>
      </w:r>
      <w:r w:rsidR="00147622">
        <w:rPr>
          <w:rFonts w:ascii="Helvetica" w:hAnsi="Helvetica" w:cs="Arial"/>
          <w:sz w:val="22"/>
          <w:szCs w:val="18"/>
          <w:lang w:val="es-ES"/>
        </w:rPr>
        <w:t>es</w:t>
      </w:r>
      <w:r>
        <w:rPr>
          <w:rFonts w:ascii="Helvetica" w:hAnsi="Helvetica" w:cs="Arial"/>
          <w:sz w:val="22"/>
          <w:szCs w:val="18"/>
          <w:lang w:val="es-ES"/>
        </w:rPr>
        <w:t xml:space="preserve"> parte fundamental de la identidad cultural del estado de Oaxaca. </w:t>
      </w:r>
      <w:r w:rsidR="00D05305">
        <w:rPr>
          <w:rFonts w:ascii="Helvetica" w:hAnsi="Helvetica" w:cs="Arial"/>
          <w:sz w:val="22"/>
          <w:szCs w:val="18"/>
          <w:lang w:val="es-ES"/>
        </w:rPr>
        <w:t>Entre sus beneficios destaca que mejora la capacidad intelectual, la creatividad, entre otros. La música de otros e</w:t>
      </w:r>
      <w:r w:rsidR="00890543">
        <w:rPr>
          <w:rFonts w:ascii="Helvetica" w:hAnsi="Helvetica" w:cs="Arial"/>
          <w:sz w:val="22"/>
          <w:szCs w:val="18"/>
          <w:lang w:val="es-ES"/>
        </w:rPr>
        <w:t>stados e incluso del extranjero,</w:t>
      </w:r>
      <w:r w:rsidR="00D05305">
        <w:rPr>
          <w:rFonts w:ascii="Helvetica" w:hAnsi="Helvetica" w:cs="Arial"/>
          <w:sz w:val="22"/>
          <w:szCs w:val="18"/>
          <w:lang w:val="es-ES"/>
        </w:rPr>
        <w:t xml:space="preserve"> la falta de interés en la preservación</w:t>
      </w:r>
      <w:r w:rsidR="00890543">
        <w:rPr>
          <w:rFonts w:ascii="Helvetica" w:hAnsi="Helvetica" w:cs="Arial"/>
          <w:sz w:val="22"/>
          <w:szCs w:val="18"/>
          <w:lang w:val="es-ES"/>
        </w:rPr>
        <w:t xml:space="preserve">, los costos de los instrumentos, entre otros factores influyen en la pérdida de la música. </w:t>
      </w:r>
    </w:p>
    <w:p w14:paraId="0D316CA7" w14:textId="311D4F67" w:rsidR="003C59D0" w:rsidRPr="008556EF" w:rsidRDefault="00E378D4" w:rsidP="008556EF">
      <w:pPr>
        <w:pStyle w:val="Prrafodelista"/>
        <w:numPr>
          <w:ilvl w:val="0"/>
          <w:numId w:val="43"/>
        </w:numPr>
        <w:jc w:val="both"/>
        <w:rPr>
          <w:rFonts w:ascii="Helvetica" w:hAnsi="Helvetica" w:cs="Arial"/>
          <w:sz w:val="22"/>
          <w:szCs w:val="18"/>
          <w:lang w:val="es-ES"/>
        </w:rPr>
      </w:pPr>
      <w:r w:rsidRPr="008556EF">
        <w:rPr>
          <w:rFonts w:ascii="Helvetica" w:hAnsi="Helvetica" w:cs="Arial"/>
          <w:sz w:val="22"/>
          <w:szCs w:val="18"/>
          <w:lang w:val="es-ES"/>
        </w:rPr>
        <w:t>Propuestas: Implementar</w:t>
      </w:r>
      <w:r w:rsidR="00890543" w:rsidRPr="008556EF">
        <w:rPr>
          <w:rFonts w:ascii="Helvetica" w:hAnsi="Helvetica" w:cs="Arial"/>
          <w:sz w:val="22"/>
          <w:szCs w:val="18"/>
          <w:lang w:val="es-ES"/>
        </w:rPr>
        <w:t xml:space="preserve"> talleres musicales en las instituciones educativas, conformar bandas infantiles de música de banda de viento con carácter comunitario, programas de capacitación y actualización a maestros de música, </w:t>
      </w:r>
      <w:r w:rsidR="00EF52CA" w:rsidRPr="008556EF">
        <w:rPr>
          <w:rFonts w:ascii="Helvetica" w:hAnsi="Helvetica" w:cs="Arial"/>
          <w:sz w:val="22"/>
          <w:szCs w:val="18"/>
          <w:lang w:val="es-ES"/>
        </w:rPr>
        <w:t>apoyos a la habilitación de espacios dignos para realizas actividades, apoyo para la gesti</w:t>
      </w:r>
      <w:r w:rsidR="0044424A" w:rsidRPr="008556EF">
        <w:rPr>
          <w:rFonts w:ascii="Helvetica" w:hAnsi="Helvetica" w:cs="Arial"/>
          <w:sz w:val="22"/>
          <w:szCs w:val="18"/>
          <w:lang w:val="es-ES"/>
        </w:rPr>
        <w:t>ón de instrumentos musicales y</w:t>
      </w:r>
      <w:r w:rsidR="00EF52CA" w:rsidRPr="008556EF">
        <w:rPr>
          <w:rFonts w:ascii="Helvetica" w:hAnsi="Helvetica" w:cs="Arial"/>
          <w:sz w:val="22"/>
          <w:szCs w:val="18"/>
          <w:lang w:val="es-ES"/>
        </w:rPr>
        <w:t xml:space="preserve"> </w:t>
      </w:r>
      <w:r w:rsidR="007E4B67" w:rsidRPr="008556EF">
        <w:rPr>
          <w:rFonts w:ascii="Helvetica" w:hAnsi="Helvetica" w:cs="Arial"/>
          <w:sz w:val="22"/>
          <w:szCs w:val="18"/>
          <w:lang w:val="es-ES"/>
        </w:rPr>
        <w:t>apertura de espacios culturales y centros de capacitación.</w:t>
      </w:r>
      <w:r w:rsidR="00890543" w:rsidRPr="008556EF">
        <w:rPr>
          <w:rFonts w:ascii="Helvetica" w:hAnsi="Helvetica" w:cs="Arial"/>
          <w:sz w:val="22"/>
          <w:szCs w:val="18"/>
          <w:lang w:val="es-ES"/>
        </w:rPr>
        <w:t xml:space="preserve"> </w:t>
      </w:r>
      <w:r w:rsidRPr="008556EF">
        <w:rPr>
          <w:rFonts w:ascii="Helvetica" w:hAnsi="Helvetica" w:cs="Arial"/>
          <w:sz w:val="22"/>
          <w:szCs w:val="18"/>
          <w:lang w:val="es-ES"/>
        </w:rPr>
        <w:t>Las personas promotora</w:t>
      </w:r>
      <w:r w:rsidR="005147F1" w:rsidRPr="008556EF">
        <w:rPr>
          <w:rFonts w:ascii="Helvetica" w:hAnsi="Helvetica" w:cs="Arial"/>
          <w:sz w:val="22"/>
          <w:szCs w:val="18"/>
          <w:lang w:val="es-ES"/>
        </w:rPr>
        <w:t>s culturales deben ser reconocidas como tal y capacitarse.</w:t>
      </w:r>
    </w:p>
    <w:p w14:paraId="46B48E61" w14:textId="77777777" w:rsidR="00C95163" w:rsidRDefault="00C95163" w:rsidP="00C95163">
      <w:pPr>
        <w:jc w:val="both"/>
        <w:rPr>
          <w:rFonts w:ascii="Helvetica" w:hAnsi="Helvetica" w:cs="Arial"/>
          <w:sz w:val="22"/>
          <w:szCs w:val="18"/>
          <w:lang w:val="es-ES"/>
        </w:rPr>
      </w:pPr>
    </w:p>
    <w:p w14:paraId="2B6EAF83" w14:textId="461B7744" w:rsidR="00446746" w:rsidRDefault="00446746" w:rsidP="00C95163">
      <w:pPr>
        <w:jc w:val="both"/>
        <w:rPr>
          <w:rFonts w:ascii="Helvetica" w:hAnsi="Helvetica" w:cs="Arial"/>
          <w:sz w:val="22"/>
          <w:szCs w:val="18"/>
          <w:lang w:val="es-ES"/>
        </w:rPr>
      </w:pPr>
      <w:r w:rsidRPr="00C95163">
        <w:rPr>
          <w:rFonts w:ascii="Helvetica" w:hAnsi="Helvetica" w:cs="Arial"/>
          <w:sz w:val="22"/>
          <w:szCs w:val="18"/>
          <w:lang w:val="es-ES"/>
        </w:rPr>
        <w:t xml:space="preserve">Lic. Claudia Borjas Hernández, Coordinadora de Espacio Pedagógico Alternativo "Hojita de Limón".  </w:t>
      </w:r>
    </w:p>
    <w:p w14:paraId="33324E9E" w14:textId="049D3DEF" w:rsidR="0044424A" w:rsidRDefault="0044424A" w:rsidP="00C95163">
      <w:pPr>
        <w:jc w:val="both"/>
        <w:rPr>
          <w:rFonts w:ascii="Helvetica" w:hAnsi="Helvetica" w:cs="Arial"/>
          <w:sz w:val="22"/>
          <w:szCs w:val="18"/>
          <w:lang w:val="es-ES"/>
        </w:rPr>
      </w:pPr>
      <w:r>
        <w:rPr>
          <w:rFonts w:ascii="Helvetica" w:hAnsi="Helvetica" w:cs="Arial"/>
          <w:sz w:val="22"/>
          <w:szCs w:val="18"/>
          <w:lang w:val="es-ES"/>
        </w:rPr>
        <w:t>Tema: Participación equitativa de hombres y mujeres en la crianza respetuosa de niñas y niños.</w:t>
      </w:r>
    </w:p>
    <w:p w14:paraId="0C1A1D88" w14:textId="77777777" w:rsidR="008556EF" w:rsidRDefault="002927F4" w:rsidP="00055A1D">
      <w:pPr>
        <w:pStyle w:val="Prrafodelista"/>
        <w:numPr>
          <w:ilvl w:val="0"/>
          <w:numId w:val="43"/>
        </w:numPr>
        <w:jc w:val="both"/>
        <w:rPr>
          <w:rFonts w:ascii="Helvetica" w:hAnsi="Helvetica" w:cs="Arial"/>
          <w:sz w:val="22"/>
          <w:szCs w:val="18"/>
          <w:lang w:val="es-ES"/>
        </w:rPr>
      </w:pPr>
      <w:r w:rsidRPr="00055A1D">
        <w:rPr>
          <w:rFonts w:ascii="Helvetica" w:hAnsi="Helvetica" w:cs="Arial"/>
          <w:sz w:val="22"/>
          <w:szCs w:val="18"/>
          <w:lang w:val="es-ES"/>
        </w:rPr>
        <w:t xml:space="preserve">Las labores del cuidado del hogar siguen recayendo en las mujeres, a nivel nacional </w:t>
      </w:r>
      <w:r w:rsidR="004B7B4D" w:rsidRPr="00055A1D">
        <w:rPr>
          <w:rFonts w:ascii="Helvetica" w:hAnsi="Helvetica" w:cs="Arial"/>
          <w:sz w:val="22"/>
          <w:szCs w:val="18"/>
          <w:lang w:val="es-ES"/>
        </w:rPr>
        <w:t xml:space="preserve">las mujeres le dedican en promedio </w:t>
      </w:r>
      <w:r w:rsidRPr="00055A1D">
        <w:rPr>
          <w:rFonts w:ascii="Helvetica" w:hAnsi="Helvetica" w:cs="Arial"/>
          <w:sz w:val="22"/>
          <w:szCs w:val="18"/>
          <w:lang w:val="es-ES"/>
        </w:rPr>
        <w:t xml:space="preserve">39.7 horas y </w:t>
      </w:r>
      <w:r w:rsidR="004B7B4D" w:rsidRPr="00055A1D">
        <w:rPr>
          <w:rFonts w:ascii="Helvetica" w:hAnsi="Helvetica" w:cs="Arial"/>
          <w:sz w:val="22"/>
          <w:szCs w:val="18"/>
          <w:lang w:val="es-ES"/>
        </w:rPr>
        <w:t xml:space="preserve">los hombres </w:t>
      </w:r>
      <w:r w:rsidRPr="00055A1D">
        <w:rPr>
          <w:rFonts w:ascii="Helvetica" w:hAnsi="Helvetica" w:cs="Arial"/>
          <w:sz w:val="22"/>
          <w:szCs w:val="18"/>
          <w:lang w:val="es-ES"/>
        </w:rPr>
        <w:t>15.2 horas. En cuidado</w:t>
      </w:r>
      <w:r w:rsidR="004B7B4D" w:rsidRPr="00055A1D">
        <w:rPr>
          <w:rFonts w:ascii="Helvetica" w:hAnsi="Helvetica" w:cs="Arial"/>
          <w:sz w:val="22"/>
          <w:szCs w:val="18"/>
          <w:lang w:val="es-ES"/>
        </w:rPr>
        <w:t xml:space="preserve"> de personas adultas mayores e infancias, las</w:t>
      </w:r>
      <w:r w:rsidRPr="00055A1D">
        <w:rPr>
          <w:rFonts w:ascii="Helvetica" w:hAnsi="Helvetica" w:cs="Arial"/>
          <w:sz w:val="22"/>
          <w:szCs w:val="18"/>
          <w:lang w:val="es-ES"/>
        </w:rPr>
        <w:t xml:space="preserve"> mujeres </w:t>
      </w:r>
      <w:r w:rsidR="004B7B4D" w:rsidRPr="00055A1D">
        <w:rPr>
          <w:rFonts w:ascii="Helvetica" w:hAnsi="Helvetica" w:cs="Arial"/>
          <w:sz w:val="22"/>
          <w:szCs w:val="18"/>
          <w:lang w:val="es-ES"/>
        </w:rPr>
        <w:t xml:space="preserve">le dedican </w:t>
      </w:r>
      <w:r w:rsidRPr="00055A1D">
        <w:rPr>
          <w:rFonts w:ascii="Helvetica" w:hAnsi="Helvetica" w:cs="Arial"/>
          <w:sz w:val="22"/>
          <w:szCs w:val="18"/>
          <w:lang w:val="es-ES"/>
        </w:rPr>
        <w:t>28 horas semanales y lo</w:t>
      </w:r>
      <w:r w:rsidR="00F43F1F" w:rsidRPr="00055A1D">
        <w:rPr>
          <w:rFonts w:ascii="Helvetica" w:hAnsi="Helvetica" w:cs="Arial"/>
          <w:sz w:val="22"/>
          <w:szCs w:val="18"/>
          <w:lang w:val="es-ES"/>
        </w:rPr>
        <w:t>s hombres le dedican 12.9 horas.</w:t>
      </w:r>
      <w:r w:rsidRPr="00055A1D">
        <w:rPr>
          <w:rFonts w:ascii="Helvetica" w:hAnsi="Helvetica" w:cs="Arial"/>
          <w:sz w:val="22"/>
          <w:szCs w:val="18"/>
          <w:lang w:val="es-ES"/>
        </w:rPr>
        <w:t xml:space="preserve"> Oaxaca se encuentra entre los estados con  mayor brecha de género. Más de 800 mil hombres en </w:t>
      </w:r>
      <w:r w:rsidR="00F43F1F" w:rsidRPr="00055A1D">
        <w:rPr>
          <w:rFonts w:ascii="Helvetica" w:hAnsi="Helvetica" w:cs="Arial"/>
          <w:sz w:val="22"/>
          <w:szCs w:val="18"/>
          <w:lang w:val="es-ES"/>
        </w:rPr>
        <w:t>el estado</w:t>
      </w:r>
      <w:r w:rsidRPr="00055A1D">
        <w:rPr>
          <w:rFonts w:ascii="Helvetica" w:hAnsi="Helvetica" w:cs="Arial"/>
          <w:sz w:val="22"/>
          <w:szCs w:val="18"/>
          <w:lang w:val="es-ES"/>
        </w:rPr>
        <w:t xml:space="preserve"> </w:t>
      </w:r>
      <w:r w:rsidR="00147622">
        <w:rPr>
          <w:rFonts w:ascii="Helvetica" w:hAnsi="Helvetica" w:cs="Arial"/>
          <w:sz w:val="22"/>
          <w:szCs w:val="18"/>
          <w:lang w:val="es-ES"/>
        </w:rPr>
        <w:t>abandonan sus</w:t>
      </w:r>
      <w:r w:rsidRPr="00055A1D">
        <w:rPr>
          <w:rFonts w:ascii="Helvetica" w:hAnsi="Helvetica" w:cs="Arial"/>
          <w:sz w:val="22"/>
          <w:szCs w:val="18"/>
          <w:lang w:val="es-ES"/>
        </w:rPr>
        <w:t xml:space="preserve"> hogares.</w:t>
      </w:r>
      <w:r w:rsidR="004B7B4D" w:rsidRPr="00055A1D">
        <w:rPr>
          <w:rFonts w:ascii="Helvetica" w:hAnsi="Helvetica" w:cs="Arial"/>
          <w:sz w:val="22"/>
          <w:szCs w:val="18"/>
          <w:lang w:val="es-ES"/>
        </w:rPr>
        <w:t xml:space="preserve"> Se sigue creyen</w:t>
      </w:r>
      <w:r w:rsidRPr="00055A1D">
        <w:rPr>
          <w:rFonts w:ascii="Helvetica" w:hAnsi="Helvetica" w:cs="Arial"/>
          <w:sz w:val="22"/>
          <w:szCs w:val="18"/>
          <w:lang w:val="es-ES"/>
        </w:rPr>
        <w:t>do en el imaginario colectivo que las mujeres son más aptas</w:t>
      </w:r>
      <w:r w:rsidR="007E1C2B" w:rsidRPr="00055A1D">
        <w:rPr>
          <w:rFonts w:ascii="Helvetica" w:hAnsi="Helvetica" w:cs="Arial"/>
          <w:sz w:val="22"/>
          <w:szCs w:val="18"/>
          <w:lang w:val="es-ES"/>
        </w:rPr>
        <w:t xml:space="preserve"> para el cuidado de los hogares, pero esto no tiene una base científica ni es genética, es una construcción</w:t>
      </w:r>
      <w:r w:rsidR="00147622">
        <w:rPr>
          <w:rFonts w:ascii="Helvetica" w:hAnsi="Helvetica" w:cs="Arial"/>
          <w:sz w:val="22"/>
          <w:szCs w:val="18"/>
          <w:lang w:val="es-ES"/>
        </w:rPr>
        <w:t xml:space="preserve"> social. En otro</w:t>
      </w:r>
      <w:r w:rsidR="007E1C2B" w:rsidRPr="00055A1D">
        <w:rPr>
          <w:rFonts w:ascii="Helvetica" w:hAnsi="Helvetica" w:cs="Arial"/>
          <w:sz w:val="22"/>
          <w:szCs w:val="18"/>
          <w:lang w:val="es-ES"/>
        </w:rPr>
        <w:t xml:space="preserve">s estados hay iniciativas para </w:t>
      </w:r>
      <w:r w:rsidR="004B7B4D" w:rsidRPr="00055A1D">
        <w:rPr>
          <w:rFonts w:ascii="Helvetica" w:hAnsi="Helvetica" w:cs="Arial"/>
          <w:sz w:val="22"/>
          <w:szCs w:val="18"/>
          <w:lang w:val="es-ES"/>
        </w:rPr>
        <w:t>la reeducación de hombres,</w:t>
      </w:r>
      <w:r w:rsidR="008556EF">
        <w:rPr>
          <w:rFonts w:ascii="Helvetica" w:hAnsi="Helvetica" w:cs="Arial"/>
          <w:sz w:val="22"/>
          <w:szCs w:val="18"/>
          <w:lang w:val="es-ES"/>
        </w:rPr>
        <w:t xml:space="preserve"> nuevas masculinidades.</w:t>
      </w:r>
    </w:p>
    <w:p w14:paraId="5DC4B703" w14:textId="48B048CF" w:rsidR="00055A1D" w:rsidRDefault="008556EF" w:rsidP="00055A1D">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Propuestas:</w:t>
      </w:r>
      <w:r w:rsidR="00B231D0" w:rsidRPr="00055A1D">
        <w:rPr>
          <w:rFonts w:ascii="Helvetica" w:hAnsi="Helvetica" w:cs="Arial"/>
          <w:sz w:val="22"/>
          <w:szCs w:val="18"/>
          <w:lang w:val="es-ES"/>
        </w:rPr>
        <w:t xml:space="preserve"> a</w:t>
      </w:r>
      <w:r w:rsidR="004B7B4D" w:rsidRPr="00055A1D">
        <w:rPr>
          <w:rFonts w:ascii="Helvetica" w:hAnsi="Helvetica" w:cs="Arial"/>
          <w:sz w:val="22"/>
          <w:szCs w:val="18"/>
          <w:lang w:val="es-ES"/>
        </w:rPr>
        <w:t>brir espacios abiertos de reflexión con presupuesto gubernamental</w:t>
      </w:r>
      <w:r w:rsidR="00F43F1F" w:rsidRPr="00055A1D">
        <w:rPr>
          <w:rFonts w:ascii="Helvetica" w:hAnsi="Helvetica" w:cs="Arial"/>
          <w:sz w:val="22"/>
          <w:szCs w:val="18"/>
          <w:lang w:val="es-ES"/>
        </w:rPr>
        <w:t>, capacitar a las personas docentes, trabajar con las infanc</w:t>
      </w:r>
      <w:r w:rsidR="00055A1D">
        <w:rPr>
          <w:rFonts w:ascii="Helvetica" w:hAnsi="Helvetica" w:cs="Arial"/>
          <w:sz w:val="22"/>
          <w:szCs w:val="18"/>
          <w:lang w:val="es-ES"/>
        </w:rPr>
        <w:t>ias, padres y madres de familia y</w:t>
      </w:r>
      <w:r w:rsidR="00B231D0" w:rsidRPr="00055A1D">
        <w:rPr>
          <w:rFonts w:ascii="Helvetica" w:hAnsi="Helvetica" w:cs="Arial"/>
          <w:sz w:val="22"/>
          <w:szCs w:val="18"/>
          <w:lang w:val="es-ES"/>
        </w:rPr>
        <w:t xml:space="preserve"> realizar foros y congresos con personas especializadas</w:t>
      </w:r>
      <w:r w:rsidR="00055A1D">
        <w:rPr>
          <w:rFonts w:ascii="Helvetica" w:hAnsi="Helvetica" w:cs="Arial"/>
          <w:sz w:val="22"/>
          <w:szCs w:val="18"/>
          <w:lang w:val="es-ES"/>
        </w:rPr>
        <w:t>.</w:t>
      </w:r>
    </w:p>
    <w:p w14:paraId="41A56E11" w14:textId="77777777" w:rsidR="00C95163" w:rsidRDefault="00C95163" w:rsidP="00C95163">
      <w:pPr>
        <w:jc w:val="both"/>
        <w:rPr>
          <w:rFonts w:ascii="Helvetica" w:hAnsi="Helvetica" w:cs="Arial"/>
          <w:sz w:val="22"/>
          <w:szCs w:val="18"/>
          <w:lang w:val="es-ES"/>
        </w:rPr>
      </w:pPr>
    </w:p>
    <w:p w14:paraId="2A3DC406" w14:textId="75F5D689" w:rsidR="00446746" w:rsidRDefault="00446746" w:rsidP="00C95163">
      <w:pPr>
        <w:jc w:val="both"/>
        <w:rPr>
          <w:rFonts w:ascii="Helvetica" w:hAnsi="Helvetica" w:cs="Arial"/>
          <w:sz w:val="22"/>
          <w:szCs w:val="18"/>
          <w:lang w:val="es-ES"/>
        </w:rPr>
      </w:pPr>
      <w:r w:rsidRPr="00C95163">
        <w:rPr>
          <w:rFonts w:ascii="Helvetica" w:hAnsi="Helvetica" w:cs="Arial"/>
          <w:sz w:val="22"/>
          <w:szCs w:val="18"/>
          <w:lang w:val="es-ES"/>
        </w:rPr>
        <w:t xml:space="preserve">Santa Obdulia Hernandez Nicolas, </w:t>
      </w:r>
      <w:r w:rsidR="00A67852">
        <w:rPr>
          <w:rFonts w:ascii="Helvetica" w:hAnsi="Helvetica" w:cs="Arial"/>
          <w:sz w:val="22"/>
          <w:szCs w:val="18"/>
          <w:lang w:val="es-ES"/>
        </w:rPr>
        <w:t>artista, Regidora de Hacienda y Cultura del Municipio d</w:t>
      </w:r>
      <w:r w:rsidRPr="00C95163">
        <w:rPr>
          <w:rFonts w:ascii="Helvetica" w:hAnsi="Helvetica" w:cs="Arial"/>
          <w:sz w:val="22"/>
          <w:szCs w:val="18"/>
          <w:lang w:val="es-ES"/>
        </w:rPr>
        <w:t xml:space="preserve">e Santiago Pinotepa Nacional (Yuye Hernandez)  </w:t>
      </w:r>
    </w:p>
    <w:p w14:paraId="3EFC6C0E" w14:textId="28BF2D37" w:rsidR="00A67852" w:rsidRDefault="008B7816" w:rsidP="00C95163">
      <w:pPr>
        <w:jc w:val="both"/>
        <w:rPr>
          <w:rFonts w:ascii="Helvetica" w:hAnsi="Helvetica" w:cs="Arial"/>
          <w:sz w:val="22"/>
          <w:szCs w:val="18"/>
          <w:lang w:val="es-ES"/>
        </w:rPr>
      </w:pPr>
      <w:r>
        <w:rPr>
          <w:rFonts w:ascii="Helvetica" w:hAnsi="Helvetica" w:cs="Arial"/>
          <w:sz w:val="22"/>
          <w:szCs w:val="18"/>
          <w:lang w:val="es-ES"/>
        </w:rPr>
        <w:t xml:space="preserve">Tema: </w:t>
      </w:r>
      <w:r w:rsidR="00A67852">
        <w:rPr>
          <w:rFonts w:ascii="Helvetica" w:hAnsi="Helvetica" w:cs="Arial"/>
          <w:sz w:val="22"/>
          <w:szCs w:val="18"/>
          <w:lang w:val="es-ES"/>
        </w:rPr>
        <w:t>Mujeres afromexicanas y con discapacidad</w:t>
      </w:r>
    </w:p>
    <w:p w14:paraId="6F8A08E8" w14:textId="4DC9318F" w:rsidR="003C59D0" w:rsidRPr="003C59D0" w:rsidRDefault="00EC0B5F" w:rsidP="003C59D0">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De una comunidad donde las mujer</w:t>
      </w:r>
      <w:r w:rsidR="00761C91">
        <w:rPr>
          <w:rFonts w:ascii="Helvetica" w:hAnsi="Helvetica" w:cs="Arial"/>
          <w:sz w:val="22"/>
          <w:szCs w:val="18"/>
          <w:lang w:val="es-ES"/>
        </w:rPr>
        <w:t>es no tienen voz ni voto, no tienen derecho a la educación</w:t>
      </w:r>
      <w:r w:rsidR="00DF6230">
        <w:rPr>
          <w:rFonts w:ascii="Helvetica" w:hAnsi="Helvetica" w:cs="Arial"/>
          <w:sz w:val="22"/>
          <w:szCs w:val="18"/>
          <w:lang w:val="es-ES"/>
        </w:rPr>
        <w:t xml:space="preserve"> y fuerte</w:t>
      </w:r>
      <w:r>
        <w:rPr>
          <w:rFonts w:ascii="Helvetica" w:hAnsi="Helvetica" w:cs="Arial"/>
          <w:sz w:val="22"/>
          <w:szCs w:val="18"/>
          <w:lang w:val="es-ES"/>
        </w:rPr>
        <w:t xml:space="preserve"> dependencia económica de las mujeres hacia los </w:t>
      </w:r>
      <w:r w:rsidR="00DF6230">
        <w:rPr>
          <w:rFonts w:ascii="Helvetica" w:hAnsi="Helvetica" w:cs="Arial"/>
          <w:sz w:val="22"/>
          <w:szCs w:val="18"/>
          <w:lang w:val="es-ES"/>
        </w:rPr>
        <w:t xml:space="preserve">hombres. </w:t>
      </w:r>
      <w:r w:rsidR="00142DA5">
        <w:rPr>
          <w:rFonts w:ascii="Helvetica" w:hAnsi="Helvetica" w:cs="Arial"/>
          <w:sz w:val="22"/>
          <w:szCs w:val="18"/>
          <w:lang w:val="es-ES"/>
        </w:rPr>
        <w:t xml:space="preserve">Desde sociedad civil experiencias de visibilización y promoción de los derechos políticos, sociales y económicos de las mujeres, además de proyectos de investigación. </w:t>
      </w:r>
      <w:r w:rsidR="008B7816">
        <w:rPr>
          <w:rFonts w:ascii="Helvetica" w:hAnsi="Helvetica" w:cs="Arial"/>
          <w:sz w:val="22"/>
          <w:szCs w:val="18"/>
          <w:lang w:val="es-ES"/>
        </w:rPr>
        <w:t>19.8% de la poblaci</w:t>
      </w:r>
      <w:r w:rsidR="00942204">
        <w:rPr>
          <w:rFonts w:ascii="Helvetica" w:hAnsi="Helvetica" w:cs="Arial"/>
          <w:sz w:val="22"/>
          <w:szCs w:val="18"/>
          <w:lang w:val="es-ES"/>
        </w:rPr>
        <w:t>ón afrodescen</w:t>
      </w:r>
      <w:r w:rsidR="008B7816">
        <w:rPr>
          <w:rFonts w:ascii="Helvetica" w:hAnsi="Helvetica" w:cs="Arial"/>
          <w:sz w:val="22"/>
          <w:szCs w:val="18"/>
          <w:lang w:val="es-ES"/>
        </w:rPr>
        <w:t>diente es analfabeta.</w:t>
      </w:r>
      <w:r w:rsidR="007A0CD6">
        <w:rPr>
          <w:rFonts w:ascii="Helvetica" w:hAnsi="Helvetica" w:cs="Arial"/>
          <w:sz w:val="22"/>
          <w:szCs w:val="18"/>
          <w:lang w:val="es-ES"/>
        </w:rPr>
        <w:t xml:space="preserve"> El acceso a internet también es un reto, lo cual </w:t>
      </w:r>
      <w:r w:rsidR="007A0CD6">
        <w:rPr>
          <w:rFonts w:ascii="Helvetica" w:hAnsi="Helvetica" w:cs="Arial"/>
          <w:sz w:val="22"/>
          <w:szCs w:val="18"/>
          <w:lang w:val="es-ES"/>
        </w:rPr>
        <w:lastRenderedPageBreak/>
        <w:t xml:space="preserve">afecta el desarrollo y la educación, este problema se agravó con la pandemia. </w:t>
      </w:r>
      <w:r w:rsidR="00942204">
        <w:rPr>
          <w:rFonts w:ascii="Helvetica" w:hAnsi="Helvetica" w:cs="Arial"/>
          <w:sz w:val="22"/>
          <w:szCs w:val="18"/>
          <w:lang w:val="es-ES"/>
        </w:rPr>
        <w:t>Más de 10 mil personas en la costa tienen alguna discapacidad. Algunos retos de las personas afrodescendientes con discap</w:t>
      </w:r>
      <w:r w:rsidR="006600C9">
        <w:rPr>
          <w:rFonts w:ascii="Helvetica" w:hAnsi="Helvetica" w:cs="Arial"/>
          <w:sz w:val="22"/>
          <w:szCs w:val="18"/>
          <w:lang w:val="es-ES"/>
        </w:rPr>
        <w:t>aci</w:t>
      </w:r>
      <w:r w:rsidR="00942204">
        <w:rPr>
          <w:rFonts w:ascii="Helvetica" w:hAnsi="Helvetica" w:cs="Arial"/>
          <w:sz w:val="22"/>
          <w:szCs w:val="18"/>
          <w:lang w:val="es-ES"/>
        </w:rPr>
        <w:t>d</w:t>
      </w:r>
      <w:r w:rsidR="006600C9">
        <w:rPr>
          <w:rFonts w:ascii="Helvetica" w:hAnsi="Helvetica" w:cs="Arial"/>
          <w:sz w:val="22"/>
          <w:szCs w:val="18"/>
          <w:lang w:val="es-ES"/>
        </w:rPr>
        <w:t>ad</w:t>
      </w:r>
      <w:r w:rsidR="00942204">
        <w:rPr>
          <w:rFonts w:ascii="Helvetica" w:hAnsi="Helvetica" w:cs="Arial"/>
          <w:sz w:val="22"/>
          <w:szCs w:val="18"/>
          <w:lang w:val="es-ES"/>
        </w:rPr>
        <w:t xml:space="preserve"> son: no hay un sistema especializado de cuidados, la pobreza, las distancias geográficas, discriminación, falta de oportunidades de desarrollo y trabajo. El apoyo de la familia ha sido fundamental para estas personas. </w:t>
      </w:r>
      <w:r w:rsidR="005B2FCF">
        <w:rPr>
          <w:rFonts w:ascii="Helvetica" w:hAnsi="Helvetica" w:cs="Arial"/>
          <w:sz w:val="22"/>
          <w:szCs w:val="18"/>
          <w:lang w:val="es-ES"/>
        </w:rPr>
        <w:t xml:space="preserve">Las ciudades </w:t>
      </w:r>
      <w:r w:rsidR="006600C9">
        <w:rPr>
          <w:rFonts w:ascii="Helvetica" w:hAnsi="Helvetica" w:cs="Arial"/>
          <w:sz w:val="22"/>
          <w:szCs w:val="18"/>
          <w:lang w:val="es-ES"/>
        </w:rPr>
        <w:t>y comunidades no tienen infraest</w:t>
      </w:r>
      <w:r w:rsidR="005B2FCF">
        <w:rPr>
          <w:rFonts w:ascii="Helvetica" w:hAnsi="Helvetica" w:cs="Arial"/>
          <w:sz w:val="22"/>
          <w:szCs w:val="18"/>
          <w:lang w:val="es-ES"/>
        </w:rPr>
        <w:t>ructura adecuada,</w:t>
      </w:r>
      <w:r w:rsidR="006600C9">
        <w:rPr>
          <w:rFonts w:ascii="Helvetica" w:hAnsi="Helvetica" w:cs="Arial"/>
          <w:sz w:val="22"/>
          <w:szCs w:val="18"/>
          <w:lang w:val="es-ES"/>
        </w:rPr>
        <w:t xml:space="preserve"> la planeación de obras no tienen perspectiva de discapacidad. </w:t>
      </w:r>
    </w:p>
    <w:p w14:paraId="5AA46665" w14:textId="77777777" w:rsidR="00C95163" w:rsidRDefault="00C95163" w:rsidP="00C95163">
      <w:pPr>
        <w:jc w:val="both"/>
        <w:rPr>
          <w:rFonts w:ascii="Helvetica" w:hAnsi="Helvetica" w:cs="Arial"/>
          <w:sz w:val="22"/>
          <w:szCs w:val="18"/>
          <w:lang w:val="es-ES"/>
        </w:rPr>
      </w:pPr>
    </w:p>
    <w:p w14:paraId="1E95D992" w14:textId="3FDDC7AD" w:rsidR="00446746" w:rsidRDefault="00446746" w:rsidP="00C95163">
      <w:pPr>
        <w:jc w:val="both"/>
        <w:rPr>
          <w:rFonts w:ascii="Helvetica" w:hAnsi="Helvetica" w:cs="Arial"/>
          <w:sz w:val="22"/>
          <w:szCs w:val="18"/>
          <w:lang w:val="es-ES"/>
        </w:rPr>
      </w:pPr>
      <w:r w:rsidRPr="00C95163">
        <w:rPr>
          <w:rFonts w:ascii="Helvetica" w:hAnsi="Helvetica" w:cs="Arial"/>
          <w:sz w:val="22"/>
          <w:szCs w:val="18"/>
          <w:lang w:val="es-ES"/>
        </w:rPr>
        <w:t xml:space="preserve">Ing. </w:t>
      </w:r>
      <w:r w:rsidR="00AB3DB4">
        <w:rPr>
          <w:rFonts w:ascii="Helvetica" w:hAnsi="Helvetica" w:cs="Arial"/>
          <w:sz w:val="22"/>
          <w:szCs w:val="18"/>
          <w:lang w:val="es-ES"/>
        </w:rPr>
        <w:t>Heladio Reyes Cruz, organización Ecosta</w:t>
      </w:r>
      <w:r w:rsidRPr="00C95163">
        <w:rPr>
          <w:rFonts w:ascii="Helvetica" w:hAnsi="Helvetica" w:cs="Arial"/>
          <w:sz w:val="22"/>
          <w:szCs w:val="18"/>
          <w:lang w:val="es-ES"/>
        </w:rPr>
        <w:t xml:space="preserve"> Yutu Cuii.  </w:t>
      </w:r>
    </w:p>
    <w:p w14:paraId="2CBD93AF" w14:textId="5CC6462C" w:rsidR="003C59D0" w:rsidRPr="0018404D" w:rsidRDefault="001B3063" w:rsidP="0018404D">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 xml:space="preserve">Compartió algunas experiencias </w:t>
      </w:r>
      <w:r w:rsidR="00AB3DB4">
        <w:rPr>
          <w:rFonts w:ascii="Helvetica" w:hAnsi="Helvetica" w:cs="Arial"/>
          <w:sz w:val="22"/>
          <w:szCs w:val="18"/>
          <w:lang w:val="es-ES"/>
        </w:rPr>
        <w:t xml:space="preserve">locales </w:t>
      </w:r>
      <w:r>
        <w:rPr>
          <w:rFonts w:ascii="Helvetica" w:hAnsi="Helvetica" w:cs="Arial"/>
          <w:sz w:val="22"/>
          <w:szCs w:val="18"/>
          <w:lang w:val="es-ES"/>
        </w:rPr>
        <w:t>durante sus dos gestiones como presidente municipal</w:t>
      </w:r>
      <w:r w:rsidR="00FA1A46">
        <w:rPr>
          <w:rFonts w:ascii="Helvetica" w:hAnsi="Helvetica" w:cs="Arial"/>
          <w:sz w:val="22"/>
          <w:szCs w:val="18"/>
          <w:lang w:val="es-ES"/>
        </w:rPr>
        <w:t xml:space="preserve"> en tema de combate a la desnutrición en Tututepec</w:t>
      </w:r>
      <w:r>
        <w:rPr>
          <w:rFonts w:ascii="Helvetica" w:hAnsi="Helvetica" w:cs="Arial"/>
          <w:sz w:val="22"/>
          <w:szCs w:val="18"/>
          <w:lang w:val="es-ES"/>
        </w:rPr>
        <w:t xml:space="preserve">. La falta de recursos económicos y materiales dificulta el desarrollo de huertos, cocinas escolares, etc. </w:t>
      </w:r>
      <w:r w:rsidR="00FA1A46">
        <w:rPr>
          <w:rFonts w:ascii="Helvetica" w:hAnsi="Helvetica" w:cs="Arial"/>
          <w:sz w:val="22"/>
          <w:szCs w:val="18"/>
          <w:lang w:val="es-ES"/>
        </w:rPr>
        <w:t>La moringa y la chaya</w:t>
      </w:r>
      <w:r w:rsidR="00D67545">
        <w:rPr>
          <w:rFonts w:ascii="Helvetica" w:hAnsi="Helvetica" w:cs="Arial"/>
          <w:sz w:val="22"/>
          <w:szCs w:val="18"/>
          <w:lang w:val="es-ES"/>
        </w:rPr>
        <w:t xml:space="preserve"> </w:t>
      </w:r>
      <w:r w:rsidR="00DE2CA8">
        <w:rPr>
          <w:rFonts w:ascii="Helvetica" w:hAnsi="Helvetica" w:cs="Arial"/>
          <w:sz w:val="22"/>
          <w:szCs w:val="18"/>
          <w:lang w:val="es-ES"/>
        </w:rPr>
        <w:t xml:space="preserve">son productos naturales de la región que </w:t>
      </w:r>
      <w:r w:rsidR="00D67545">
        <w:rPr>
          <w:rFonts w:ascii="Helvetica" w:hAnsi="Helvetica" w:cs="Arial"/>
          <w:sz w:val="22"/>
          <w:szCs w:val="18"/>
          <w:lang w:val="es-ES"/>
        </w:rPr>
        <w:t>ayudan en</w:t>
      </w:r>
      <w:r w:rsidR="00FA1A46">
        <w:rPr>
          <w:rFonts w:ascii="Helvetica" w:hAnsi="Helvetica" w:cs="Arial"/>
          <w:sz w:val="22"/>
          <w:szCs w:val="18"/>
          <w:lang w:val="es-ES"/>
        </w:rPr>
        <w:t xml:space="preserve"> </w:t>
      </w:r>
      <w:r w:rsidR="00D67545">
        <w:rPr>
          <w:rFonts w:ascii="Helvetica" w:hAnsi="Helvetica" w:cs="Arial"/>
          <w:sz w:val="22"/>
          <w:szCs w:val="18"/>
          <w:lang w:val="es-ES"/>
        </w:rPr>
        <w:t xml:space="preserve">temas de nutrición. </w:t>
      </w:r>
      <w:r w:rsidR="00AB3DB4">
        <w:rPr>
          <w:rFonts w:ascii="Helvetica" w:hAnsi="Helvetica" w:cs="Arial"/>
          <w:sz w:val="22"/>
          <w:szCs w:val="18"/>
          <w:lang w:val="es-ES"/>
        </w:rPr>
        <w:t>Se ha preparado un recetario, se puede adoptar a nive</w:t>
      </w:r>
      <w:r w:rsidR="00DE03B7">
        <w:rPr>
          <w:rFonts w:ascii="Helvetica" w:hAnsi="Helvetica" w:cs="Arial"/>
          <w:sz w:val="22"/>
          <w:szCs w:val="18"/>
          <w:lang w:val="es-ES"/>
        </w:rPr>
        <w:t>l estado en programas de alimentac</w:t>
      </w:r>
      <w:r w:rsidR="00AB3DB4">
        <w:rPr>
          <w:rFonts w:ascii="Helvetica" w:hAnsi="Helvetica" w:cs="Arial"/>
          <w:sz w:val="22"/>
          <w:szCs w:val="18"/>
          <w:lang w:val="es-ES"/>
        </w:rPr>
        <w:t xml:space="preserve">ión. </w:t>
      </w:r>
    </w:p>
    <w:p w14:paraId="3DD1E269" w14:textId="77777777" w:rsidR="00C95163" w:rsidRDefault="00C95163" w:rsidP="00C95163">
      <w:pPr>
        <w:jc w:val="both"/>
        <w:rPr>
          <w:rFonts w:ascii="Helvetica" w:hAnsi="Helvetica" w:cs="Arial"/>
          <w:sz w:val="22"/>
          <w:szCs w:val="18"/>
          <w:lang w:val="es-ES"/>
        </w:rPr>
      </w:pPr>
    </w:p>
    <w:p w14:paraId="1A6B1F27" w14:textId="3BBB21D9" w:rsidR="003A0230" w:rsidRDefault="00446746" w:rsidP="0084714B">
      <w:pPr>
        <w:jc w:val="both"/>
        <w:rPr>
          <w:rFonts w:ascii="Helvetica" w:hAnsi="Helvetica" w:cs="Arial"/>
          <w:sz w:val="22"/>
          <w:szCs w:val="18"/>
          <w:lang w:val="es-ES"/>
        </w:rPr>
      </w:pPr>
      <w:r w:rsidRPr="00C95163">
        <w:rPr>
          <w:rFonts w:ascii="Helvetica" w:hAnsi="Helvetica" w:cs="Arial"/>
          <w:sz w:val="22"/>
          <w:szCs w:val="18"/>
          <w:lang w:val="es-ES"/>
        </w:rPr>
        <w:t>Delia Montserrath Castañeda Camacho, Medallista nacional 3er lugar en Stand up pa</w:t>
      </w:r>
      <w:r w:rsidR="00343AA9">
        <w:rPr>
          <w:rFonts w:ascii="Helvetica" w:hAnsi="Helvetica" w:cs="Arial"/>
          <w:sz w:val="22"/>
          <w:szCs w:val="18"/>
          <w:lang w:val="es-ES"/>
        </w:rPr>
        <w:t>ddle, Medallista Panamericana 3</w:t>
      </w:r>
      <w:r w:rsidRPr="00C95163">
        <w:rPr>
          <w:rFonts w:ascii="Helvetica" w:hAnsi="Helvetica" w:cs="Arial"/>
          <w:sz w:val="22"/>
          <w:szCs w:val="18"/>
          <w:lang w:val="es-ES"/>
        </w:rPr>
        <w:t>er lugar de S</w:t>
      </w:r>
      <w:r w:rsidR="0084714B">
        <w:rPr>
          <w:rFonts w:ascii="Helvetica" w:hAnsi="Helvetica" w:cs="Arial"/>
          <w:sz w:val="22"/>
          <w:szCs w:val="18"/>
          <w:lang w:val="es-ES"/>
        </w:rPr>
        <w:t>tand up paddle. (Tabla con remo</w:t>
      </w:r>
      <w:r w:rsidRPr="00C95163">
        <w:rPr>
          <w:rFonts w:ascii="Helvetica" w:hAnsi="Helvetica" w:cs="Arial"/>
          <w:sz w:val="22"/>
          <w:szCs w:val="18"/>
          <w:lang w:val="es-ES"/>
        </w:rPr>
        <w:t>) y</w:t>
      </w:r>
      <w:r w:rsidR="0084714B">
        <w:rPr>
          <w:rFonts w:ascii="Helvetica" w:hAnsi="Helvetica" w:cs="Arial"/>
          <w:sz w:val="22"/>
          <w:szCs w:val="18"/>
          <w:lang w:val="es-ES"/>
        </w:rPr>
        <w:t xml:space="preserve"> </w:t>
      </w:r>
      <w:r w:rsidR="0084714B" w:rsidRPr="0084714B">
        <w:rPr>
          <w:rFonts w:ascii="Helvetica" w:hAnsi="Helvetica" w:cs="Arial"/>
          <w:sz w:val="22"/>
          <w:szCs w:val="18"/>
          <w:lang w:val="es-ES"/>
        </w:rPr>
        <w:t>entre</w:t>
      </w:r>
      <w:r w:rsidR="003A0230">
        <w:rPr>
          <w:rFonts w:ascii="Helvetica" w:hAnsi="Helvetica" w:cs="Arial"/>
          <w:sz w:val="22"/>
          <w:szCs w:val="18"/>
          <w:lang w:val="es-ES"/>
        </w:rPr>
        <w:t>nadora con reconocimientos al mé</w:t>
      </w:r>
      <w:r w:rsidR="0084714B" w:rsidRPr="0084714B">
        <w:rPr>
          <w:rFonts w:ascii="Helvetica" w:hAnsi="Helvetica" w:cs="Arial"/>
          <w:sz w:val="22"/>
          <w:szCs w:val="18"/>
          <w:lang w:val="es-ES"/>
        </w:rPr>
        <w:t xml:space="preserve">rito deportivo del año 2021 </w:t>
      </w:r>
    </w:p>
    <w:p w14:paraId="02C3ACD2" w14:textId="554F6ABE" w:rsidR="0084714B" w:rsidRPr="003A0230" w:rsidRDefault="00D12797" w:rsidP="003A0230">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Existen personas en situación de pobreza</w:t>
      </w:r>
      <w:r w:rsidR="003C5912">
        <w:rPr>
          <w:rFonts w:ascii="Helvetica" w:hAnsi="Helvetica" w:cs="Arial"/>
          <w:sz w:val="22"/>
          <w:szCs w:val="18"/>
          <w:lang w:val="es-ES"/>
        </w:rPr>
        <w:t xml:space="preserve"> interesadas en el deporte, s</w:t>
      </w:r>
      <w:r>
        <w:rPr>
          <w:rFonts w:ascii="Helvetica" w:hAnsi="Helvetica" w:cs="Arial"/>
          <w:sz w:val="22"/>
          <w:szCs w:val="18"/>
          <w:lang w:val="es-ES"/>
        </w:rPr>
        <w:t xml:space="preserve">e propone que los espacios deportivos </w:t>
      </w:r>
      <w:r w:rsidR="003C5912">
        <w:rPr>
          <w:rFonts w:ascii="Helvetica" w:hAnsi="Helvetica" w:cs="Arial"/>
          <w:sz w:val="22"/>
          <w:szCs w:val="18"/>
          <w:lang w:val="es-ES"/>
        </w:rPr>
        <w:t>sean incluyentes</w:t>
      </w:r>
      <w:r w:rsidR="00CB5F86">
        <w:rPr>
          <w:rFonts w:ascii="Helvetica" w:hAnsi="Helvetica" w:cs="Arial"/>
          <w:sz w:val="22"/>
          <w:szCs w:val="18"/>
          <w:lang w:val="es-ES"/>
        </w:rPr>
        <w:t>, sobre todo con las personas jóvenes</w:t>
      </w:r>
      <w:r w:rsidR="003C5912">
        <w:rPr>
          <w:rFonts w:ascii="Helvetica" w:hAnsi="Helvetica" w:cs="Arial"/>
          <w:sz w:val="22"/>
          <w:szCs w:val="18"/>
          <w:lang w:val="es-ES"/>
        </w:rPr>
        <w:t>.</w:t>
      </w:r>
      <w:r w:rsidR="00CB5F86">
        <w:rPr>
          <w:rFonts w:ascii="Helvetica" w:hAnsi="Helvetica" w:cs="Arial"/>
          <w:sz w:val="22"/>
          <w:szCs w:val="18"/>
          <w:lang w:val="es-ES"/>
        </w:rPr>
        <w:t xml:space="preserve"> Nuevamente se mencionó la falta de infraestructura para el ramo deportivo.</w:t>
      </w:r>
    </w:p>
    <w:p w14:paraId="4DA55A4F" w14:textId="77777777" w:rsidR="003C59D0" w:rsidRDefault="003C59D0" w:rsidP="00DE03B7">
      <w:pPr>
        <w:jc w:val="both"/>
        <w:rPr>
          <w:rFonts w:ascii="Helvetica" w:hAnsi="Helvetica" w:cs="Arial"/>
          <w:sz w:val="22"/>
          <w:szCs w:val="18"/>
          <w:lang w:val="es-ES"/>
        </w:rPr>
      </w:pPr>
    </w:p>
    <w:p w14:paraId="360EC4C1" w14:textId="69172145" w:rsidR="00DE03B7" w:rsidRDefault="00DE03B7" w:rsidP="00DE03B7">
      <w:pPr>
        <w:jc w:val="both"/>
        <w:rPr>
          <w:rFonts w:ascii="Helvetica" w:hAnsi="Helvetica" w:cs="Arial"/>
          <w:sz w:val="22"/>
          <w:szCs w:val="18"/>
          <w:lang w:val="es-ES"/>
        </w:rPr>
      </w:pPr>
      <w:r>
        <w:rPr>
          <w:rFonts w:ascii="Helvetica" w:hAnsi="Helvetica" w:cs="Arial"/>
          <w:sz w:val="22"/>
          <w:szCs w:val="18"/>
          <w:lang w:val="es-ES"/>
        </w:rPr>
        <w:t>Gobernadora nacional pluricultural de los pueblos afrodescendientes de México.</w:t>
      </w:r>
    </w:p>
    <w:p w14:paraId="4A54A77D" w14:textId="077EF517" w:rsidR="003C59D0" w:rsidRPr="0018404D" w:rsidRDefault="00565480" w:rsidP="0018404D">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El pueblo afromexicano ha sido olvidado y precisa ser parte de las políticas del gobierno del estado.</w:t>
      </w:r>
    </w:p>
    <w:p w14:paraId="3AE4549B" w14:textId="77777777" w:rsidR="0084714B" w:rsidRDefault="0084714B" w:rsidP="0084714B">
      <w:pPr>
        <w:jc w:val="both"/>
        <w:rPr>
          <w:rFonts w:ascii="Helvetica" w:hAnsi="Helvetica" w:cs="Arial"/>
          <w:sz w:val="22"/>
          <w:szCs w:val="18"/>
          <w:lang w:val="es-ES"/>
        </w:rPr>
      </w:pPr>
    </w:p>
    <w:p w14:paraId="285BD266" w14:textId="3541DDBC" w:rsidR="00446746" w:rsidRDefault="0084714B" w:rsidP="0084714B">
      <w:pPr>
        <w:jc w:val="both"/>
        <w:rPr>
          <w:rFonts w:ascii="Helvetica" w:hAnsi="Helvetica" w:cs="Arial"/>
          <w:sz w:val="22"/>
          <w:szCs w:val="18"/>
          <w:lang w:val="es-ES"/>
        </w:rPr>
      </w:pPr>
      <w:r w:rsidRPr="0084714B">
        <w:rPr>
          <w:rFonts w:ascii="Helvetica" w:hAnsi="Helvetica" w:cs="Arial"/>
          <w:sz w:val="22"/>
          <w:szCs w:val="18"/>
          <w:lang w:val="es-ES"/>
        </w:rPr>
        <w:t>Iván Francisco López Cervantes,  Centro de Cuidado, Atención y Educación Integral Coralitos A.C.</w:t>
      </w:r>
      <w:r w:rsidR="00446746" w:rsidRPr="00C95163">
        <w:rPr>
          <w:rFonts w:ascii="Helvetica" w:hAnsi="Helvetica" w:cs="Arial"/>
          <w:sz w:val="22"/>
          <w:szCs w:val="18"/>
          <w:lang w:val="es-ES"/>
        </w:rPr>
        <w:t xml:space="preserve"> </w:t>
      </w:r>
    </w:p>
    <w:p w14:paraId="19586BB2" w14:textId="4487A2C3" w:rsidR="00BA643A" w:rsidRDefault="00BA643A" w:rsidP="0084714B">
      <w:pPr>
        <w:jc w:val="both"/>
        <w:rPr>
          <w:rFonts w:ascii="Helvetica" w:hAnsi="Helvetica" w:cs="Arial"/>
          <w:sz w:val="22"/>
          <w:szCs w:val="18"/>
          <w:lang w:val="es-ES"/>
        </w:rPr>
      </w:pPr>
      <w:r>
        <w:rPr>
          <w:rFonts w:ascii="Helvetica" w:hAnsi="Helvetica" w:cs="Arial"/>
          <w:sz w:val="22"/>
          <w:szCs w:val="18"/>
          <w:lang w:val="es-ES"/>
        </w:rPr>
        <w:t>Tema: Políticas públicas y primera infancia</w:t>
      </w:r>
    </w:p>
    <w:p w14:paraId="697BE2FD" w14:textId="77777777" w:rsidR="00EB0445" w:rsidRDefault="00D819C9" w:rsidP="0084714B">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La primera infancia abarca desde la gestación hasta los seis años de edad y se desarrolla el 90% de la capacidad cerebral. Entre las consecuencias de las privaciones materiales en la primera infancia destaca que afecta directamente el desarrollo del cerebro.</w:t>
      </w:r>
      <w:r w:rsidR="0091608C">
        <w:rPr>
          <w:rFonts w:ascii="Helvetica" w:hAnsi="Helvetica" w:cs="Arial"/>
          <w:sz w:val="22"/>
          <w:szCs w:val="18"/>
          <w:lang w:val="es-ES"/>
        </w:rPr>
        <w:t xml:space="preserve"> Existe un retorno de la inversión en primera infancia, en México el gasto públic</w:t>
      </w:r>
      <w:r w:rsidR="001B23AB">
        <w:rPr>
          <w:rFonts w:ascii="Helvetica" w:hAnsi="Helvetica" w:cs="Arial"/>
          <w:sz w:val="22"/>
          <w:szCs w:val="18"/>
          <w:lang w:val="es-ES"/>
        </w:rPr>
        <w:t>o en niñas, niños y adolescente</w:t>
      </w:r>
      <w:r w:rsidR="0091608C">
        <w:rPr>
          <w:rFonts w:ascii="Helvetica" w:hAnsi="Helvetica" w:cs="Arial"/>
          <w:sz w:val="22"/>
          <w:szCs w:val="18"/>
          <w:lang w:val="es-ES"/>
        </w:rPr>
        <w:t>s es mayor</w:t>
      </w:r>
      <w:r w:rsidR="001B23AB">
        <w:rPr>
          <w:rFonts w:ascii="Helvetica" w:hAnsi="Helvetica" w:cs="Arial"/>
          <w:sz w:val="22"/>
          <w:szCs w:val="18"/>
          <w:lang w:val="es-ES"/>
        </w:rPr>
        <w:t xml:space="preserve"> que en la primera infancia. En México, Oaxaca es el tercer estado donde el mayor porcentaje de las primeras infancias se encuentra en pobreza. </w:t>
      </w:r>
      <w:r w:rsidR="001F64A6">
        <w:rPr>
          <w:rFonts w:ascii="Helvetica" w:hAnsi="Helvetica" w:cs="Arial"/>
          <w:sz w:val="22"/>
          <w:szCs w:val="18"/>
          <w:lang w:val="es-ES"/>
        </w:rPr>
        <w:t>Las primeras infancias también tienen carencias sociales.</w:t>
      </w:r>
      <w:r w:rsidR="001F5A70">
        <w:rPr>
          <w:rFonts w:ascii="Helvetica" w:hAnsi="Helvetica" w:cs="Arial"/>
          <w:sz w:val="22"/>
          <w:szCs w:val="18"/>
          <w:lang w:val="es-ES"/>
        </w:rPr>
        <w:t xml:space="preserve"> </w:t>
      </w:r>
      <w:r w:rsidR="00AE6684">
        <w:rPr>
          <w:rFonts w:ascii="Helvetica" w:hAnsi="Helvetica" w:cs="Arial"/>
          <w:sz w:val="22"/>
          <w:szCs w:val="18"/>
          <w:lang w:val="es-ES"/>
        </w:rPr>
        <w:t>Las oportunidades solo se podrán</w:t>
      </w:r>
      <w:r w:rsidR="001E1835">
        <w:rPr>
          <w:rFonts w:ascii="Helvetica" w:hAnsi="Helvetica" w:cs="Arial"/>
          <w:sz w:val="22"/>
          <w:szCs w:val="18"/>
          <w:lang w:val="es-ES"/>
        </w:rPr>
        <w:t xml:space="preserve"> aprovechar si se desarrollan las</w:t>
      </w:r>
      <w:r w:rsidR="00AE6684">
        <w:rPr>
          <w:rFonts w:ascii="Helvetica" w:hAnsi="Helvetica" w:cs="Arial"/>
          <w:sz w:val="22"/>
          <w:szCs w:val="18"/>
          <w:lang w:val="es-ES"/>
        </w:rPr>
        <w:t xml:space="preserve"> capacidades, los conocimientos y las habilidades de manera temprana</w:t>
      </w:r>
      <w:r w:rsidR="001E1835">
        <w:rPr>
          <w:rFonts w:ascii="Helvetica" w:hAnsi="Helvetica" w:cs="Arial"/>
          <w:sz w:val="22"/>
          <w:szCs w:val="18"/>
          <w:lang w:val="es-ES"/>
        </w:rPr>
        <w:t xml:space="preserve">. </w:t>
      </w:r>
      <w:r w:rsidR="0074645D">
        <w:rPr>
          <w:rFonts w:ascii="Helvetica" w:hAnsi="Helvetica" w:cs="Arial"/>
          <w:sz w:val="22"/>
          <w:szCs w:val="18"/>
          <w:lang w:val="es-ES"/>
        </w:rPr>
        <w:t>Hay niñas</w:t>
      </w:r>
      <w:r w:rsidR="00EB0445">
        <w:rPr>
          <w:rFonts w:ascii="Helvetica" w:hAnsi="Helvetica" w:cs="Arial"/>
          <w:sz w:val="22"/>
          <w:szCs w:val="18"/>
          <w:lang w:val="es-ES"/>
        </w:rPr>
        <w:t xml:space="preserve"> y niños en la costa sin nombre y</w:t>
      </w:r>
      <w:r w:rsidR="0074645D">
        <w:rPr>
          <w:rFonts w:ascii="Helvetica" w:hAnsi="Helvetica" w:cs="Arial"/>
          <w:sz w:val="22"/>
          <w:szCs w:val="18"/>
          <w:lang w:val="es-ES"/>
        </w:rPr>
        <w:t xml:space="preserve"> sin registro. </w:t>
      </w:r>
    </w:p>
    <w:p w14:paraId="648E99F2" w14:textId="70F53FE1" w:rsidR="0084714B" w:rsidRDefault="00EB0445" w:rsidP="0084714B">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Propuestas: d</w:t>
      </w:r>
      <w:r w:rsidR="00B6120C">
        <w:rPr>
          <w:rFonts w:ascii="Helvetica" w:hAnsi="Helvetica" w:cs="Arial"/>
          <w:sz w:val="22"/>
          <w:szCs w:val="18"/>
          <w:lang w:val="es-ES"/>
        </w:rPr>
        <w:t xml:space="preserve">istribuir la inversión pública de manera equitativa entre los distintos grupos </w:t>
      </w:r>
      <w:r>
        <w:rPr>
          <w:rFonts w:ascii="Helvetica" w:hAnsi="Helvetica" w:cs="Arial"/>
          <w:sz w:val="22"/>
          <w:szCs w:val="18"/>
          <w:lang w:val="es-ES"/>
        </w:rPr>
        <w:t>etarios</w:t>
      </w:r>
      <w:r w:rsidR="00B6120C">
        <w:rPr>
          <w:rFonts w:ascii="Helvetica" w:hAnsi="Helvetica" w:cs="Arial"/>
          <w:sz w:val="22"/>
          <w:szCs w:val="18"/>
          <w:lang w:val="es-ES"/>
        </w:rPr>
        <w:t>.</w:t>
      </w:r>
    </w:p>
    <w:p w14:paraId="1F5D064B" w14:textId="77777777" w:rsidR="00B6120C" w:rsidRPr="00B6120C" w:rsidRDefault="00B6120C" w:rsidP="00B6120C">
      <w:pPr>
        <w:pStyle w:val="Prrafodelista"/>
        <w:jc w:val="both"/>
        <w:rPr>
          <w:rFonts w:ascii="Helvetica" w:hAnsi="Helvetica" w:cs="Arial"/>
          <w:sz w:val="22"/>
          <w:szCs w:val="18"/>
          <w:lang w:val="es-ES"/>
        </w:rPr>
      </w:pPr>
    </w:p>
    <w:p w14:paraId="5ECA0093" w14:textId="0DAECB6E" w:rsidR="0084714B" w:rsidRDefault="0084714B" w:rsidP="0084714B">
      <w:pPr>
        <w:jc w:val="both"/>
        <w:rPr>
          <w:rFonts w:ascii="Helvetica" w:hAnsi="Helvetica" w:cs="Arial"/>
          <w:sz w:val="22"/>
          <w:szCs w:val="18"/>
          <w:lang w:val="es-ES"/>
        </w:rPr>
      </w:pPr>
      <w:r>
        <w:rPr>
          <w:rFonts w:ascii="Helvetica" w:hAnsi="Helvetica" w:cs="Arial"/>
          <w:sz w:val="22"/>
          <w:szCs w:val="18"/>
          <w:lang w:val="es-ES"/>
        </w:rPr>
        <w:t xml:space="preserve">Mtro. </w:t>
      </w:r>
      <w:r w:rsidR="00D63477">
        <w:rPr>
          <w:rFonts w:ascii="Helvetica" w:hAnsi="Helvetica" w:cs="Arial"/>
          <w:sz w:val="22"/>
          <w:szCs w:val="18"/>
          <w:lang w:val="es-ES"/>
        </w:rPr>
        <w:t xml:space="preserve">José </w:t>
      </w:r>
      <w:r>
        <w:rPr>
          <w:rFonts w:ascii="Helvetica" w:hAnsi="Helvetica" w:cs="Arial"/>
          <w:sz w:val="22"/>
          <w:szCs w:val="18"/>
          <w:lang w:val="es-ES"/>
        </w:rPr>
        <w:t>Efigenio Hernández Ramírez, Presidente del Consejo Histórico y Cultural Huatulco A.C.</w:t>
      </w:r>
    </w:p>
    <w:p w14:paraId="05BEFCFA" w14:textId="1CE50C62" w:rsidR="00D63477" w:rsidRDefault="00D63477" w:rsidP="0084714B">
      <w:pPr>
        <w:jc w:val="both"/>
        <w:rPr>
          <w:rFonts w:ascii="Helvetica" w:hAnsi="Helvetica" w:cs="Arial"/>
          <w:sz w:val="22"/>
          <w:szCs w:val="18"/>
          <w:lang w:val="es-ES"/>
        </w:rPr>
      </w:pPr>
      <w:r>
        <w:rPr>
          <w:rFonts w:ascii="Helvetica" w:hAnsi="Helvetica" w:cs="Arial"/>
          <w:sz w:val="22"/>
          <w:szCs w:val="18"/>
          <w:lang w:val="es-ES"/>
        </w:rPr>
        <w:t xml:space="preserve">Tema: Museos comunitarios, historia e identidad cultural de la costa. </w:t>
      </w:r>
    </w:p>
    <w:p w14:paraId="41B9CB48" w14:textId="1312922C" w:rsidR="002F298F" w:rsidRDefault="004C5006" w:rsidP="004C5006">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 xml:space="preserve">Experiencias en el rescate de la identidad cultural </w:t>
      </w:r>
      <w:r w:rsidR="00AC41F8">
        <w:rPr>
          <w:rFonts w:ascii="Helvetica" w:hAnsi="Helvetica" w:cs="Arial"/>
          <w:sz w:val="22"/>
          <w:szCs w:val="18"/>
          <w:lang w:val="es-ES"/>
        </w:rPr>
        <w:t xml:space="preserve">e histórica </w:t>
      </w:r>
      <w:r>
        <w:rPr>
          <w:rFonts w:ascii="Helvetica" w:hAnsi="Helvetica" w:cs="Arial"/>
          <w:sz w:val="22"/>
          <w:szCs w:val="18"/>
          <w:lang w:val="es-ES"/>
        </w:rPr>
        <w:t>de Santa María Huatulco.</w:t>
      </w:r>
    </w:p>
    <w:p w14:paraId="279ED284" w14:textId="77777777" w:rsidR="00EB0445" w:rsidRPr="004C5006" w:rsidRDefault="00EB0445" w:rsidP="00EB0445">
      <w:pPr>
        <w:pStyle w:val="Prrafodelista"/>
        <w:jc w:val="both"/>
        <w:rPr>
          <w:rFonts w:ascii="Helvetica" w:hAnsi="Helvetica" w:cs="Arial"/>
          <w:sz w:val="22"/>
          <w:szCs w:val="18"/>
          <w:lang w:val="es-ES"/>
        </w:rPr>
      </w:pPr>
    </w:p>
    <w:p w14:paraId="70A6BFA7" w14:textId="77777777" w:rsidR="0084714B" w:rsidRDefault="0084714B" w:rsidP="0084714B">
      <w:pPr>
        <w:jc w:val="both"/>
        <w:rPr>
          <w:rFonts w:ascii="Helvetica" w:hAnsi="Helvetica" w:cs="Arial"/>
          <w:sz w:val="22"/>
          <w:szCs w:val="18"/>
          <w:lang w:val="es-ES"/>
        </w:rPr>
      </w:pPr>
    </w:p>
    <w:p w14:paraId="28AF65C4" w14:textId="747AFBDA" w:rsidR="0084714B" w:rsidRDefault="0084714B" w:rsidP="0084714B">
      <w:pPr>
        <w:jc w:val="both"/>
        <w:rPr>
          <w:rFonts w:ascii="Helvetica" w:hAnsi="Helvetica" w:cs="Arial"/>
          <w:sz w:val="22"/>
          <w:szCs w:val="18"/>
          <w:lang w:val="es-ES"/>
        </w:rPr>
      </w:pPr>
      <w:r>
        <w:rPr>
          <w:rFonts w:ascii="Helvetica" w:hAnsi="Helvetica" w:cs="Arial"/>
          <w:sz w:val="22"/>
          <w:szCs w:val="18"/>
          <w:lang w:val="es-ES"/>
        </w:rPr>
        <w:lastRenderedPageBreak/>
        <w:t xml:space="preserve">Francisco Cesna, seleccionado nacional de natación y </w:t>
      </w:r>
      <w:r w:rsidR="005A543A">
        <w:rPr>
          <w:rFonts w:ascii="Helvetica" w:hAnsi="Helvetica" w:cs="Arial"/>
          <w:sz w:val="22"/>
          <w:szCs w:val="18"/>
          <w:lang w:val="es-ES"/>
        </w:rPr>
        <w:t xml:space="preserve">entrenador de </w:t>
      </w:r>
      <w:r>
        <w:rPr>
          <w:rFonts w:ascii="Helvetica" w:hAnsi="Helvetica" w:cs="Arial"/>
          <w:sz w:val="22"/>
          <w:szCs w:val="18"/>
          <w:lang w:val="es-ES"/>
        </w:rPr>
        <w:t>waterpolo.</w:t>
      </w:r>
    </w:p>
    <w:p w14:paraId="546F3F53" w14:textId="1D1EC0E3" w:rsidR="005A1121" w:rsidRDefault="00D73EB6" w:rsidP="005A1121">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 xml:space="preserve">La niñez no puede hacer deporte mientras no se mitiguen las carencias bajo las cuales vive. </w:t>
      </w:r>
      <w:r w:rsidR="00C6780A">
        <w:rPr>
          <w:rFonts w:ascii="Helvetica" w:hAnsi="Helvetica" w:cs="Arial"/>
          <w:sz w:val="22"/>
          <w:szCs w:val="18"/>
          <w:lang w:val="es-ES"/>
        </w:rPr>
        <w:t xml:space="preserve">No hay escuelas municipales </w:t>
      </w:r>
      <w:r w:rsidR="005242F6">
        <w:rPr>
          <w:rFonts w:ascii="Helvetica" w:hAnsi="Helvetica" w:cs="Arial"/>
          <w:sz w:val="22"/>
          <w:szCs w:val="18"/>
          <w:lang w:val="es-ES"/>
        </w:rPr>
        <w:t xml:space="preserve">ni infraestructura </w:t>
      </w:r>
      <w:r w:rsidR="00C6780A">
        <w:rPr>
          <w:rFonts w:ascii="Helvetica" w:hAnsi="Helvetica" w:cs="Arial"/>
          <w:sz w:val="22"/>
          <w:szCs w:val="18"/>
          <w:lang w:val="es-ES"/>
        </w:rPr>
        <w:t>accesibles de natación y otros deportes</w:t>
      </w:r>
      <w:r w:rsidR="005242F6">
        <w:rPr>
          <w:rFonts w:ascii="Helvetica" w:hAnsi="Helvetica" w:cs="Arial"/>
          <w:sz w:val="22"/>
          <w:szCs w:val="18"/>
          <w:lang w:val="es-ES"/>
        </w:rPr>
        <w:t>.</w:t>
      </w:r>
    </w:p>
    <w:p w14:paraId="02175324" w14:textId="77777777" w:rsidR="0018404D" w:rsidRPr="0018404D" w:rsidRDefault="0018404D" w:rsidP="0018404D">
      <w:pPr>
        <w:jc w:val="both"/>
        <w:rPr>
          <w:rFonts w:ascii="Helvetica" w:hAnsi="Helvetica" w:cs="Arial"/>
          <w:sz w:val="22"/>
          <w:szCs w:val="18"/>
          <w:lang w:val="es-ES"/>
        </w:rPr>
      </w:pPr>
    </w:p>
    <w:p w14:paraId="6EE37F32" w14:textId="1DB4ED35" w:rsidR="0018404D" w:rsidRDefault="0018404D" w:rsidP="0018404D">
      <w:pPr>
        <w:jc w:val="both"/>
        <w:rPr>
          <w:rFonts w:ascii="Helvetica" w:hAnsi="Helvetica" w:cs="Arial"/>
          <w:sz w:val="22"/>
          <w:szCs w:val="18"/>
          <w:lang w:val="es-ES"/>
        </w:rPr>
      </w:pPr>
      <w:r>
        <w:rPr>
          <w:rFonts w:ascii="Helvetica" w:hAnsi="Helvetica" w:cs="Arial"/>
          <w:sz w:val="22"/>
          <w:szCs w:val="18"/>
          <w:lang w:val="es-ES"/>
        </w:rPr>
        <w:t>Asunción Laura Valle Martínez, presidenta honoraria del DIF municipal de Pinotepa Nacional</w:t>
      </w:r>
    </w:p>
    <w:p w14:paraId="12FEE726" w14:textId="77777777" w:rsidR="00EB0445" w:rsidRDefault="000B632B" w:rsidP="0018404D">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 xml:space="preserve">Las tecnologías pueden afectar negativamente el desarrollo y la educación de niñas y niños y la convivencia familiar. </w:t>
      </w:r>
    </w:p>
    <w:p w14:paraId="0A372F4D" w14:textId="7F3D538C" w:rsidR="0018404D" w:rsidRPr="0018404D" w:rsidRDefault="00EB0445" w:rsidP="0018404D">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Propuestas: a</w:t>
      </w:r>
      <w:r w:rsidR="00D73463">
        <w:rPr>
          <w:rFonts w:ascii="Helvetica" w:hAnsi="Helvetica" w:cs="Arial"/>
          <w:sz w:val="22"/>
          <w:szCs w:val="18"/>
          <w:lang w:val="es-ES"/>
        </w:rPr>
        <w:t>mpliar la cobertura e infraestructura de los hospitales, un hospital materno-infantil porque en el regional llegan pacientes y ya no alcanzan camas</w:t>
      </w:r>
      <w:r w:rsidR="00397E3D">
        <w:rPr>
          <w:rFonts w:ascii="Helvetica" w:hAnsi="Helvetica" w:cs="Arial"/>
          <w:sz w:val="22"/>
          <w:szCs w:val="18"/>
          <w:lang w:val="es-ES"/>
        </w:rPr>
        <w:t>, las parteras ya no están en las comunidades y brindarles conocimientos médicos para que atiendan partos a través de la música tradicional.</w:t>
      </w:r>
    </w:p>
    <w:p w14:paraId="1195E146" w14:textId="77777777" w:rsidR="0018404D" w:rsidRDefault="0018404D" w:rsidP="0018404D">
      <w:pPr>
        <w:jc w:val="both"/>
        <w:rPr>
          <w:rFonts w:ascii="Helvetica" w:hAnsi="Helvetica" w:cs="Arial"/>
          <w:sz w:val="22"/>
          <w:szCs w:val="18"/>
          <w:lang w:val="es-ES"/>
        </w:rPr>
      </w:pPr>
    </w:p>
    <w:p w14:paraId="5010D2AC" w14:textId="6BF41EFE" w:rsidR="0018404D" w:rsidRDefault="0018404D" w:rsidP="0018404D">
      <w:pPr>
        <w:jc w:val="both"/>
        <w:rPr>
          <w:rFonts w:ascii="Helvetica" w:hAnsi="Helvetica" w:cs="Arial"/>
          <w:sz w:val="22"/>
          <w:szCs w:val="18"/>
          <w:lang w:val="es-ES"/>
        </w:rPr>
      </w:pPr>
      <w:r>
        <w:rPr>
          <w:rFonts w:ascii="Helvetica" w:hAnsi="Helvetica" w:cs="Arial"/>
          <w:sz w:val="22"/>
          <w:szCs w:val="18"/>
          <w:lang w:val="es-ES"/>
        </w:rPr>
        <w:t>Concepción Enríquez Porra, San Pedro Pochutla</w:t>
      </w:r>
    </w:p>
    <w:p w14:paraId="71BA0F26" w14:textId="63CD1EFA" w:rsidR="00DD6F41" w:rsidRDefault="006C737E" w:rsidP="00DD6F41">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La inclusión debe abarcar a todos los sectores, la libertad de expresión debe ser un derecho garantizado como mecanismo de acceso a la información</w:t>
      </w:r>
      <w:r w:rsidR="00C12CF8">
        <w:rPr>
          <w:rFonts w:ascii="Helvetica" w:hAnsi="Helvetica" w:cs="Arial"/>
          <w:sz w:val="22"/>
          <w:szCs w:val="18"/>
          <w:lang w:val="es-ES"/>
        </w:rPr>
        <w:t xml:space="preserve"> y la transparencia</w:t>
      </w:r>
      <w:r>
        <w:rPr>
          <w:rFonts w:ascii="Helvetica" w:hAnsi="Helvetica" w:cs="Arial"/>
          <w:sz w:val="22"/>
          <w:szCs w:val="18"/>
          <w:lang w:val="es-ES"/>
        </w:rPr>
        <w:t>.</w:t>
      </w:r>
    </w:p>
    <w:p w14:paraId="0226D8D5" w14:textId="77777777" w:rsidR="00C12CF8" w:rsidRDefault="00C12CF8" w:rsidP="00C12CF8">
      <w:pPr>
        <w:jc w:val="both"/>
        <w:rPr>
          <w:rFonts w:ascii="Helvetica" w:hAnsi="Helvetica" w:cs="Arial"/>
          <w:sz w:val="22"/>
          <w:szCs w:val="18"/>
          <w:lang w:val="es-ES"/>
        </w:rPr>
      </w:pPr>
    </w:p>
    <w:p w14:paraId="5F194072" w14:textId="5A809866" w:rsidR="00C12CF8" w:rsidRPr="00C12CF8" w:rsidRDefault="00C12CF8" w:rsidP="00C12CF8">
      <w:pPr>
        <w:jc w:val="both"/>
        <w:rPr>
          <w:rFonts w:ascii="Helvetica" w:hAnsi="Helvetica" w:cs="Arial"/>
          <w:sz w:val="22"/>
          <w:szCs w:val="18"/>
          <w:lang w:val="es-ES"/>
        </w:rPr>
      </w:pPr>
      <w:r>
        <w:rPr>
          <w:rFonts w:ascii="Helvetica" w:hAnsi="Helvetica" w:cs="Arial"/>
          <w:sz w:val="22"/>
          <w:szCs w:val="18"/>
          <w:lang w:val="es-ES"/>
        </w:rPr>
        <w:t xml:space="preserve">Feliciano Marín, </w:t>
      </w:r>
      <w:r w:rsidRPr="005B0631">
        <w:rPr>
          <w:rFonts w:ascii="Arial" w:hAnsi="Arial" w:cs="Arial"/>
          <w:sz w:val="22"/>
          <w:szCs w:val="22"/>
          <w:lang w:val="es-ES"/>
        </w:rPr>
        <w:t>Dirección de Atención Cultural de la Secretaría de Cultura</w:t>
      </w:r>
      <w:r>
        <w:rPr>
          <w:rFonts w:ascii="Arial" w:hAnsi="Arial" w:cs="Arial"/>
          <w:sz w:val="22"/>
          <w:szCs w:val="22"/>
          <w:lang w:val="es-ES"/>
        </w:rPr>
        <w:t>.</w:t>
      </w:r>
    </w:p>
    <w:p w14:paraId="3DEFF6BF" w14:textId="6EBB1FD0" w:rsidR="0018404D" w:rsidRPr="009F4CBE" w:rsidRDefault="009F4CBE" w:rsidP="009F4CBE">
      <w:pPr>
        <w:pStyle w:val="Prrafodelista"/>
        <w:numPr>
          <w:ilvl w:val="0"/>
          <w:numId w:val="43"/>
        </w:numPr>
        <w:jc w:val="both"/>
        <w:rPr>
          <w:rFonts w:ascii="Helvetica" w:hAnsi="Helvetica" w:cs="Arial"/>
          <w:sz w:val="22"/>
          <w:szCs w:val="18"/>
          <w:lang w:val="es-ES"/>
        </w:rPr>
      </w:pPr>
      <w:r w:rsidRPr="009F4CBE">
        <w:rPr>
          <w:rFonts w:ascii="Helvetica" w:hAnsi="Helvetica" w:cs="Arial"/>
          <w:sz w:val="22"/>
          <w:szCs w:val="18"/>
          <w:lang w:val="es-ES"/>
        </w:rPr>
        <w:t xml:space="preserve">En la región </w:t>
      </w:r>
      <w:r w:rsidR="00EB0445">
        <w:rPr>
          <w:rFonts w:ascii="Helvetica" w:hAnsi="Helvetica" w:cs="Arial"/>
          <w:sz w:val="22"/>
          <w:szCs w:val="18"/>
          <w:lang w:val="es-ES"/>
        </w:rPr>
        <w:t xml:space="preserve">solo </w:t>
      </w:r>
      <w:r w:rsidRPr="009F4CBE">
        <w:rPr>
          <w:rFonts w:ascii="Helvetica" w:hAnsi="Helvetica" w:cs="Arial"/>
          <w:sz w:val="22"/>
          <w:szCs w:val="18"/>
          <w:lang w:val="es-ES"/>
        </w:rPr>
        <w:t>hay 7 casas de la cultura y 15 casas del pueblo.</w:t>
      </w:r>
    </w:p>
    <w:p w14:paraId="347611E5" w14:textId="77777777" w:rsidR="009F4CBE" w:rsidRDefault="009F4CBE" w:rsidP="0018404D">
      <w:pPr>
        <w:jc w:val="both"/>
        <w:rPr>
          <w:rFonts w:ascii="Helvetica" w:hAnsi="Helvetica" w:cs="Arial"/>
          <w:sz w:val="22"/>
          <w:szCs w:val="18"/>
          <w:lang w:val="es-ES"/>
        </w:rPr>
      </w:pPr>
    </w:p>
    <w:p w14:paraId="39EB689E" w14:textId="30567DB1" w:rsidR="0018404D" w:rsidRDefault="0018404D" w:rsidP="0018404D">
      <w:pPr>
        <w:jc w:val="both"/>
        <w:rPr>
          <w:rFonts w:ascii="Helvetica" w:hAnsi="Helvetica" w:cs="Arial"/>
          <w:sz w:val="22"/>
          <w:szCs w:val="18"/>
          <w:lang w:val="es-ES"/>
        </w:rPr>
      </w:pPr>
      <w:r>
        <w:rPr>
          <w:rFonts w:ascii="Helvetica" w:hAnsi="Helvetica" w:cs="Arial"/>
          <w:sz w:val="22"/>
          <w:szCs w:val="18"/>
          <w:lang w:val="es-ES"/>
        </w:rPr>
        <w:t xml:space="preserve">Felipe </w:t>
      </w:r>
      <w:r w:rsidR="004B35AC">
        <w:rPr>
          <w:rFonts w:ascii="Helvetica" w:hAnsi="Helvetica" w:cs="Arial"/>
          <w:sz w:val="22"/>
          <w:szCs w:val="18"/>
          <w:lang w:val="es-ES"/>
        </w:rPr>
        <w:t>Bernal</w:t>
      </w:r>
      <w:r>
        <w:rPr>
          <w:rFonts w:ascii="Helvetica" w:hAnsi="Helvetica" w:cs="Arial"/>
          <w:sz w:val="22"/>
          <w:szCs w:val="18"/>
          <w:lang w:val="es-ES"/>
        </w:rPr>
        <w:t xml:space="preserve"> Ibarra</w:t>
      </w:r>
      <w:r w:rsidR="004B35AC">
        <w:rPr>
          <w:rFonts w:ascii="Helvetica" w:hAnsi="Helvetica" w:cs="Arial"/>
          <w:sz w:val="22"/>
          <w:szCs w:val="18"/>
          <w:lang w:val="es-ES"/>
        </w:rPr>
        <w:t>, afromexicano</w:t>
      </w:r>
    </w:p>
    <w:p w14:paraId="503963D3" w14:textId="2A590640" w:rsidR="009D1136" w:rsidRDefault="00361471" w:rsidP="0018404D">
      <w:pPr>
        <w:pStyle w:val="Prrafodelista"/>
        <w:numPr>
          <w:ilvl w:val="0"/>
          <w:numId w:val="43"/>
        </w:numPr>
        <w:jc w:val="both"/>
        <w:rPr>
          <w:rFonts w:ascii="Helvetica" w:hAnsi="Helvetica" w:cs="Arial"/>
          <w:sz w:val="22"/>
          <w:szCs w:val="18"/>
          <w:lang w:val="es-ES"/>
        </w:rPr>
      </w:pPr>
      <w:r w:rsidRPr="00D82ED5">
        <w:rPr>
          <w:rFonts w:ascii="Helvetica" w:hAnsi="Helvetica" w:cs="Arial"/>
          <w:sz w:val="22"/>
          <w:szCs w:val="18"/>
          <w:lang w:val="es-ES"/>
        </w:rPr>
        <w:t xml:space="preserve">No habrán resultados mientras el pueblo no decida sobre las políticas. Los consejos comunitarios </w:t>
      </w:r>
      <w:r w:rsidR="00227A44" w:rsidRPr="00D82ED5">
        <w:rPr>
          <w:rFonts w:ascii="Helvetica" w:hAnsi="Helvetica" w:cs="Arial"/>
          <w:sz w:val="22"/>
          <w:szCs w:val="18"/>
          <w:lang w:val="es-ES"/>
        </w:rPr>
        <w:t>son una buena práctica de participación.</w:t>
      </w:r>
      <w:r w:rsidR="007D60B2" w:rsidRPr="00D82ED5">
        <w:rPr>
          <w:rFonts w:ascii="Helvetica" w:hAnsi="Helvetica" w:cs="Arial"/>
          <w:sz w:val="22"/>
          <w:szCs w:val="18"/>
          <w:lang w:val="es-ES"/>
        </w:rPr>
        <w:t xml:space="preserve"> Las casas de la cultura deben promover también la cultura afrodescendiente y también impulsar radios comunitarias como derecho a la libre expresión y para visibilizar</w:t>
      </w:r>
      <w:r w:rsidR="007D4A44" w:rsidRPr="00D82ED5">
        <w:rPr>
          <w:rFonts w:ascii="Helvetica" w:hAnsi="Helvetica" w:cs="Arial"/>
          <w:sz w:val="22"/>
          <w:szCs w:val="18"/>
          <w:lang w:val="es-ES"/>
        </w:rPr>
        <w:t xml:space="preserve"> su identidad. </w:t>
      </w:r>
    </w:p>
    <w:p w14:paraId="34519F04" w14:textId="77777777" w:rsidR="00D82ED5" w:rsidRPr="00D82ED5" w:rsidRDefault="00D82ED5" w:rsidP="00331D76">
      <w:pPr>
        <w:pStyle w:val="Prrafodelista"/>
        <w:jc w:val="both"/>
        <w:rPr>
          <w:rFonts w:ascii="Helvetica" w:hAnsi="Helvetica" w:cs="Arial"/>
          <w:sz w:val="22"/>
          <w:szCs w:val="18"/>
          <w:lang w:val="es-ES"/>
        </w:rPr>
      </w:pPr>
    </w:p>
    <w:p w14:paraId="0A911439" w14:textId="77777777" w:rsidR="00DD763B" w:rsidRDefault="00DD763B" w:rsidP="00DD763B">
      <w:pPr>
        <w:jc w:val="both"/>
        <w:rPr>
          <w:rFonts w:ascii="Helvetica" w:hAnsi="Helvetica" w:cs="Arial"/>
          <w:sz w:val="22"/>
          <w:szCs w:val="18"/>
          <w:lang w:val="es-ES"/>
        </w:rPr>
      </w:pPr>
      <w:r>
        <w:rPr>
          <w:rFonts w:ascii="Helvetica" w:hAnsi="Helvetica" w:cs="Arial"/>
          <w:sz w:val="22"/>
          <w:szCs w:val="18"/>
          <w:lang w:val="es-ES"/>
        </w:rPr>
        <w:t>Justina Martínez, síndica municipal de Santa María Huatulco</w:t>
      </w:r>
    </w:p>
    <w:p w14:paraId="34630AF9" w14:textId="0FBD8442" w:rsidR="00DD763B" w:rsidRPr="00C44E23" w:rsidRDefault="00C44E23" w:rsidP="00C44E23">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Fortalecer la seguridad y los medios de comunicación.</w:t>
      </w:r>
      <w:r w:rsidR="0005265E">
        <w:rPr>
          <w:rFonts w:ascii="Helvetica" w:hAnsi="Helvetica" w:cs="Arial"/>
          <w:sz w:val="22"/>
          <w:szCs w:val="18"/>
          <w:lang w:val="es-ES"/>
        </w:rPr>
        <w:t xml:space="preserve"> </w:t>
      </w:r>
      <w:r>
        <w:rPr>
          <w:rFonts w:ascii="Helvetica" w:hAnsi="Helvetica" w:cs="Arial"/>
          <w:sz w:val="22"/>
          <w:szCs w:val="18"/>
          <w:lang w:val="es-ES"/>
        </w:rPr>
        <w:t>El apoyo de bienestar no ha abarcado a todas las personas con discapacidad.</w:t>
      </w:r>
      <w:r w:rsidR="0005265E">
        <w:rPr>
          <w:rFonts w:ascii="Helvetica" w:hAnsi="Helvetica" w:cs="Arial"/>
          <w:sz w:val="22"/>
          <w:szCs w:val="18"/>
          <w:lang w:val="es-ES"/>
        </w:rPr>
        <w:t xml:space="preserve"> Se propone la colaboración entre el gobierno del estado y las autoridades municipales.</w:t>
      </w:r>
    </w:p>
    <w:p w14:paraId="393B321B" w14:textId="77777777" w:rsidR="00C44E23" w:rsidRDefault="00C44E23" w:rsidP="00DD763B">
      <w:pPr>
        <w:jc w:val="both"/>
        <w:rPr>
          <w:rFonts w:ascii="Helvetica" w:hAnsi="Helvetica" w:cs="Arial"/>
          <w:sz w:val="22"/>
          <w:szCs w:val="18"/>
          <w:lang w:val="es-ES"/>
        </w:rPr>
      </w:pPr>
    </w:p>
    <w:p w14:paraId="1958AB89" w14:textId="3BB8BB5F" w:rsidR="0018404D" w:rsidRDefault="0018404D" w:rsidP="00DD763B">
      <w:pPr>
        <w:jc w:val="both"/>
        <w:rPr>
          <w:rFonts w:ascii="Helvetica" w:hAnsi="Helvetica" w:cs="Arial"/>
          <w:sz w:val="22"/>
          <w:szCs w:val="18"/>
          <w:lang w:val="es-ES"/>
        </w:rPr>
      </w:pPr>
      <w:r w:rsidRPr="00DD763B">
        <w:rPr>
          <w:rFonts w:ascii="Helvetica" w:hAnsi="Helvetica" w:cs="Arial"/>
          <w:sz w:val="22"/>
          <w:szCs w:val="18"/>
          <w:lang w:val="es-ES"/>
        </w:rPr>
        <w:t>Ricardo</w:t>
      </w:r>
      <w:r w:rsidR="00DD763B">
        <w:rPr>
          <w:rFonts w:ascii="Helvetica" w:hAnsi="Helvetica" w:cs="Arial"/>
          <w:sz w:val="22"/>
          <w:szCs w:val="18"/>
          <w:lang w:val="es-ES"/>
        </w:rPr>
        <w:t xml:space="preserve"> Hernández</w:t>
      </w:r>
      <w:r w:rsidR="005F125B">
        <w:rPr>
          <w:rFonts w:ascii="Helvetica" w:hAnsi="Helvetica" w:cs="Arial"/>
          <w:sz w:val="22"/>
          <w:szCs w:val="18"/>
          <w:lang w:val="es-ES"/>
        </w:rPr>
        <w:t>, Santa María Huatulco</w:t>
      </w:r>
    </w:p>
    <w:p w14:paraId="01661E91" w14:textId="147C0C9E" w:rsidR="00D91DE8" w:rsidRDefault="005F125B" w:rsidP="00D91DE8">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Impulsar el talento de personas jóvenes de manera inclusiva.</w:t>
      </w:r>
      <w:r w:rsidR="00D91DE8">
        <w:rPr>
          <w:rFonts w:ascii="Helvetica" w:hAnsi="Helvetica" w:cs="Arial"/>
          <w:sz w:val="22"/>
          <w:szCs w:val="18"/>
          <w:lang w:val="es-ES"/>
        </w:rPr>
        <w:t xml:space="preserve"> El bienestar abarca salud, educación, alimentación, entre otros, las autoridades municipales deben </w:t>
      </w:r>
      <w:r w:rsidR="00355CFA">
        <w:rPr>
          <w:rFonts w:ascii="Helvetica" w:hAnsi="Helvetica" w:cs="Arial"/>
          <w:sz w:val="22"/>
          <w:szCs w:val="18"/>
          <w:lang w:val="es-ES"/>
        </w:rPr>
        <w:t>aportar</w:t>
      </w:r>
      <w:r w:rsidR="00D91DE8">
        <w:rPr>
          <w:rFonts w:ascii="Helvetica" w:hAnsi="Helvetica" w:cs="Arial"/>
          <w:sz w:val="22"/>
          <w:szCs w:val="18"/>
          <w:lang w:val="es-ES"/>
        </w:rPr>
        <w:t>.</w:t>
      </w:r>
    </w:p>
    <w:p w14:paraId="61FEF77B" w14:textId="77777777" w:rsidR="00D91DE8" w:rsidRDefault="00D91DE8" w:rsidP="00D91DE8">
      <w:pPr>
        <w:jc w:val="both"/>
        <w:rPr>
          <w:rFonts w:ascii="Helvetica" w:hAnsi="Helvetica" w:cs="Arial"/>
          <w:sz w:val="22"/>
          <w:szCs w:val="18"/>
          <w:lang w:val="es-ES"/>
        </w:rPr>
      </w:pPr>
    </w:p>
    <w:p w14:paraId="57025083" w14:textId="7CD37ABA" w:rsidR="00D91DE8" w:rsidRDefault="00D91DE8" w:rsidP="00D91DE8">
      <w:pPr>
        <w:jc w:val="both"/>
        <w:rPr>
          <w:rFonts w:ascii="Helvetica" w:hAnsi="Helvetica" w:cs="Arial"/>
          <w:sz w:val="22"/>
          <w:szCs w:val="18"/>
          <w:lang w:val="es-ES"/>
        </w:rPr>
      </w:pPr>
      <w:r>
        <w:rPr>
          <w:rFonts w:ascii="Helvetica" w:hAnsi="Helvetica" w:cs="Arial"/>
          <w:sz w:val="22"/>
          <w:szCs w:val="18"/>
          <w:lang w:val="es-ES"/>
        </w:rPr>
        <w:t>Fernando de León</w:t>
      </w:r>
    </w:p>
    <w:p w14:paraId="7ADC156C" w14:textId="43468BC6" w:rsidR="00497476" w:rsidRDefault="00D91DE8" w:rsidP="00497476">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Tras el huracán Agatha hay comunidades sin acceso a agua potable.</w:t>
      </w:r>
      <w:r w:rsidR="00497476">
        <w:rPr>
          <w:rFonts w:ascii="Helvetica" w:hAnsi="Helvetica" w:cs="Arial"/>
          <w:sz w:val="22"/>
          <w:szCs w:val="18"/>
          <w:lang w:val="es-ES"/>
        </w:rPr>
        <w:t xml:space="preserve"> Se propone un foro regional de gestión comunitaria</w:t>
      </w:r>
      <w:r w:rsidR="000A44EF">
        <w:rPr>
          <w:rFonts w:ascii="Helvetica" w:hAnsi="Helvetica" w:cs="Arial"/>
          <w:sz w:val="22"/>
          <w:szCs w:val="18"/>
          <w:lang w:val="es-ES"/>
        </w:rPr>
        <w:t>, para la reactivación del bienestar</w:t>
      </w:r>
      <w:r w:rsidR="00497476">
        <w:rPr>
          <w:rFonts w:ascii="Helvetica" w:hAnsi="Helvetica" w:cs="Arial"/>
          <w:sz w:val="22"/>
          <w:szCs w:val="18"/>
          <w:lang w:val="es-ES"/>
        </w:rPr>
        <w:t>.</w:t>
      </w:r>
    </w:p>
    <w:p w14:paraId="046D0A51" w14:textId="77777777" w:rsidR="000A44EF" w:rsidRDefault="000A44EF" w:rsidP="000A44EF">
      <w:pPr>
        <w:jc w:val="both"/>
        <w:rPr>
          <w:rFonts w:ascii="Helvetica" w:hAnsi="Helvetica" w:cs="Arial"/>
          <w:sz w:val="22"/>
          <w:szCs w:val="18"/>
          <w:lang w:val="es-ES"/>
        </w:rPr>
      </w:pPr>
    </w:p>
    <w:p w14:paraId="38B11AEA" w14:textId="0BB1715B" w:rsidR="000A44EF" w:rsidRDefault="002607BA" w:rsidP="000A44EF">
      <w:pPr>
        <w:jc w:val="both"/>
        <w:rPr>
          <w:rFonts w:ascii="Helvetica" w:hAnsi="Helvetica" w:cs="Arial"/>
          <w:sz w:val="22"/>
          <w:szCs w:val="18"/>
          <w:lang w:val="es-ES"/>
        </w:rPr>
      </w:pPr>
      <w:r>
        <w:rPr>
          <w:rFonts w:ascii="Helvetica" w:hAnsi="Helvetica" w:cs="Arial"/>
          <w:sz w:val="22"/>
          <w:szCs w:val="18"/>
          <w:lang w:val="es-ES"/>
        </w:rPr>
        <w:t xml:space="preserve">Integrantes del Ayuntamiento de </w:t>
      </w:r>
      <w:r w:rsidR="000A44EF">
        <w:rPr>
          <w:rFonts w:ascii="Helvetica" w:hAnsi="Helvetica" w:cs="Arial"/>
          <w:sz w:val="22"/>
          <w:szCs w:val="18"/>
          <w:lang w:val="es-ES"/>
        </w:rPr>
        <w:t>San Miguel Panixtlahuaca</w:t>
      </w:r>
    </w:p>
    <w:p w14:paraId="5099C99A" w14:textId="6F656023" w:rsidR="00085135" w:rsidRDefault="00085135" w:rsidP="00085135">
      <w:pPr>
        <w:pStyle w:val="Prrafodelista"/>
        <w:numPr>
          <w:ilvl w:val="0"/>
          <w:numId w:val="43"/>
        </w:numPr>
        <w:jc w:val="both"/>
        <w:rPr>
          <w:rFonts w:ascii="Helvetica" w:hAnsi="Helvetica" w:cs="Arial"/>
          <w:sz w:val="22"/>
          <w:szCs w:val="18"/>
          <w:lang w:val="es-ES"/>
        </w:rPr>
      </w:pPr>
      <w:r w:rsidRPr="00085135">
        <w:rPr>
          <w:rFonts w:ascii="Helvetica" w:hAnsi="Helvetica" w:cs="Arial"/>
          <w:sz w:val="22"/>
          <w:szCs w:val="18"/>
          <w:lang w:val="es-ES"/>
        </w:rPr>
        <w:t>Una planta de tratamiento de aguas residuales es necesario para combatir la contaminación ante el crecimiento demográfico del pueblo.</w:t>
      </w:r>
      <w:r w:rsidR="00147622">
        <w:rPr>
          <w:rFonts w:ascii="Helvetica" w:hAnsi="Helvetica" w:cs="Arial"/>
          <w:sz w:val="22"/>
          <w:szCs w:val="18"/>
          <w:lang w:val="es-ES"/>
        </w:rPr>
        <w:t xml:space="preserve"> En los municipios no hay cohesión para la gobernabilidad. Se debe capacitar a la población y autoridades municipales en temas de vialidad, </w:t>
      </w:r>
      <w:r w:rsidR="00593C60">
        <w:rPr>
          <w:rFonts w:ascii="Helvetica" w:hAnsi="Helvetica" w:cs="Arial"/>
          <w:sz w:val="22"/>
          <w:szCs w:val="18"/>
          <w:lang w:val="es-ES"/>
        </w:rPr>
        <w:t>seguridad, etc. Se deben instalar mesas de diálogo con los pueblos de la zona para el bienestar de las comunidades.</w:t>
      </w:r>
      <w:r w:rsidR="003F6699">
        <w:rPr>
          <w:rFonts w:ascii="Helvetica" w:hAnsi="Helvetica" w:cs="Arial"/>
          <w:sz w:val="22"/>
          <w:szCs w:val="18"/>
          <w:lang w:val="es-ES"/>
        </w:rPr>
        <w:t xml:space="preserve"> El gobierno debe combatir la corrupción en todos los aspectos.</w:t>
      </w:r>
      <w:r w:rsidR="00F30D4A">
        <w:rPr>
          <w:rFonts w:ascii="Helvetica" w:hAnsi="Helvetica" w:cs="Arial"/>
          <w:sz w:val="22"/>
          <w:szCs w:val="18"/>
          <w:lang w:val="es-ES"/>
        </w:rPr>
        <w:t xml:space="preserve"> </w:t>
      </w:r>
    </w:p>
    <w:p w14:paraId="040F5918" w14:textId="77777777" w:rsidR="00227F1E" w:rsidRDefault="00227F1E" w:rsidP="00227F1E">
      <w:pPr>
        <w:pStyle w:val="Prrafodelista"/>
        <w:jc w:val="both"/>
        <w:rPr>
          <w:rFonts w:ascii="Helvetica" w:hAnsi="Helvetica" w:cs="Arial"/>
          <w:sz w:val="22"/>
          <w:szCs w:val="18"/>
          <w:lang w:val="es-ES"/>
        </w:rPr>
      </w:pPr>
    </w:p>
    <w:p w14:paraId="470624AF" w14:textId="77777777" w:rsidR="001412B8" w:rsidRDefault="001412B8" w:rsidP="001412B8">
      <w:pPr>
        <w:jc w:val="both"/>
        <w:rPr>
          <w:rFonts w:ascii="Helvetica" w:hAnsi="Helvetica" w:cs="Arial"/>
          <w:sz w:val="22"/>
          <w:szCs w:val="18"/>
          <w:lang w:val="es-ES"/>
        </w:rPr>
      </w:pPr>
    </w:p>
    <w:p w14:paraId="0A9D64F1" w14:textId="53361D9C" w:rsidR="001412B8" w:rsidRDefault="001412B8" w:rsidP="001412B8">
      <w:pPr>
        <w:jc w:val="both"/>
        <w:rPr>
          <w:rFonts w:ascii="Helvetica" w:hAnsi="Helvetica" w:cs="Arial"/>
          <w:sz w:val="22"/>
          <w:szCs w:val="18"/>
          <w:lang w:val="es-ES"/>
        </w:rPr>
      </w:pPr>
      <w:r>
        <w:rPr>
          <w:rFonts w:ascii="Helvetica" w:hAnsi="Helvetica" w:cs="Arial"/>
          <w:sz w:val="22"/>
          <w:szCs w:val="18"/>
          <w:lang w:val="es-ES"/>
        </w:rPr>
        <w:lastRenderedPageBreak/>
        <w:t>Gerardo Franco</w:t>
      </w:r>
    </w:p>
    <w:p w14:paraId="67D607E6" w14:textId="4CE33908" w:rsidR="00917914" w:rsidRPr="00227F1E" w:rsidRDefault="00227F1E" w:rsidP="00446746">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Habló sobre la p</w:t>
      </w:r>
      <w:r w:rsidR="008739CF">
        <w:rPr>
          <w:rFonts w:ascii="Helvetica" w:hAnsi="Helvetica" w:cs="Arial"/>
          <w:sz w:val="22"/>
          <w:szCs w:val="18"/>
          <w:lang w:val="es-ES"/>
        </w:rPr>
        <w:t>érdida de cultura</w:t>
      </w:r>
      <w:r w:rsidR="00D83D74">
        <w:rPr>
          <w:rFonts w:ascii="Helvetica" w:hAnsi="Helvetica" w:cs="Arial"/>
          <w:sz w:val="22"/>
          <w:szCs w:val="18"/>
          <w:lang w:val="es-ES"/>
        </w:rPr>
        <w:t>.</w:t>
      </w:r>
    </w:p>
    <w:p w14:paraId="45B0F30B" w14:textId="77777777" w:rsidR="00917914" w:rsidRPr="001955E0" w:rsidRDefault="00917914" w:rsidP="00446746">
      <w:pPr>
        <w:jc w:val="both"/>
        <w:rPr>
          <w:rFonts w:ascii="Helvetica" w:hAnsi="Helvetica" w:cs="Arial"/>
          <w:b/>
          <w:i/>
          <w:sz w:val="18"/>
          <w:szCs w:val="18"/>
          <w:lang w:val="es-ES"/>
        </w:rPr>
      </w:pPr>
    </w:p>
    <w:p w14:paraId="5B6455D8" w14:textId="520F60D1" w:rsidR="00626BD4" w:rsidRPr="001955E0" w:rsidRDefault="00593C60" w:rsidP="00626BD4">
      <w:pPr>
        <w:rPr>
          <w:rFonts w:ascii="Helvetica" w:hAnsi="Helvetica" w:cs="Arial"/>
          <w:b/>
          <w:sz w:val="22"/>
          <w:szCs w:val="22"/>
          <w:lang w:val="es-ES"/>
        </w:rPr>
      </w:pPr>
      <w:r>
        <w:rPr>
          <w:rFonts w:ascii="Helvetica" w:hAnsi="Helvetica" w:cs="Arial"/>
          <w:b/>
          <w:sz w:val="22"/>
          <w:szCs w:val="22"/>
          <w:lang w:val="es-ES"/>
        </w:rPr>
        <w:t>4</w:t>
      </w:r>
      <w:r w:rsidR="00626BD4" w:rsidRPr="001955E0">
        <w:rPr>
          <w:rFonts w:ascii="Helvetica" w:hAnsi="Helvetica" w:cs="Arial"/>
          <w:b/>
          <w:sz w:val="22"/>
          <w:szCs w:val="22"/>
          <w:lang w:val="es-ES"/>
        </w:rPr>
        <w:t>.- Integración de conclusiones.</w:t>
      </w:r>
    </w:p>
    <w:p w14:paraId="6EA0AB1E" w14:textId="30F2D8CE" w:rsidR="009E3D7B" w:rsidRDefault="00ED5212" w:rsidP="00A6398D">
      <w:pPr>
        <w:jc w:val="both"/>
        <w:rPr>
          <w:rFonts w:ascii="Helvetica" w:hAnsi="Helvetica" w:cs="Arial"/>
          <w:sz w:val="22"/>
          <w:szCs w:val="22"/>
          <w:lang w:val="es-ES"/>
        </w:rPr>
      </w:pPr>
      <w:r w:rsidRPr="001955E0">
        <w:rPr>
          <w:rFonts w:ascii="Helvetica" w:hAnsi="Helvetica" w:cs="Arial"/>
          <w:sz w:val="22"/>
          <w:szCs w:val="22"/>
          <w:lang w:val="es-ES"/>
        </w:rPr>
        <w:t>Con el objetivo de validar las conclusio</w:t>
      </w:r>
      <w:r w:rsidR="00A6398D" w:rsidRPr="001955E0">
        <w:rPr>
          <w:rFonts w:ascii="Helvetica" w:hAnsi="Helvetica" w:cs="Arial"/>
          <w:sz w:val="22"/>
          <w:szCs w:val="22"/>
          <w:lang w:val="es-ES"/>
        </w:rPr>
        <w:t>nes de mayor relevancia, el M</w:t>
      </w:r>
      <w:r w:rsidRPr="001955E0">
        <w:rPr>
          <w:rFonts w:ascii="Helvetica" w:hAnsi="Helvetica" w:cs="Arial"/>
          <w:sz w:val="22"/>
          <w:szCs w:val="22"/>
          <w:lang w:val="es-ES"/>
        </w:rPr>
        <w:t xml:space="preserve">oderador realizó un recuento de las mismas. Los integrantes de la mesa las </w:t>
      </w:r>
      <w:r w:rsidR="0030769B">
        <w:rPr>
          <w:rFonts w:ascii="Helvetica" w:hAnsi="Helvetica" w:cs="Arial"/>
          <w:sz w:val="22"/>
          <w:szCs w:val="22"/>
          <w:lang w:val="es-ES"/>
        </w:rPr>
        <w:t>enlistaron</w:t>
      </w:r>
      <w:r w:rsidRPr="001955E0">
        <w:rPr>
          <w:rFonts w:ascii="Helvetica" w:hAnsi="Helvetica" w:cs="Arial"/>
          <w:sz w:val="22"/>
          <w:szCs w:val="22"/>
          <w:lang w:val="es-ES"/>
        </w:rPr>
        <w:t xml:space="preserve"> en orden de prioridad</w:t>
      </w:r>
      <w:r w:rsidR="00A6398D" w:rsidRPr="001955E0">
        <w:rPr>
          <w:rFonts w:ascii="Helvetica" w:hAnsi="Helvetica" w:cs="Arial"/>
          <w:sz w:val="22"/>
          <w:szCs w:val="22"/>
          <w:lang w:val="es-ES"/>
        </w:rPr>
        <w:t>. Las 5 conclusiones que se ubicaron en los primeros lugares se propondrán</w:t>
      </w:r>
      <w:r w:rsidRPr="001955E0">
        <w:rPr>
          <w:rFonts w:ascii="Helvetica" w:hAnsi="Helvetica" w:cs="Arial"/>
          <w:sz w:val="22"/>
          <w:szCs w:val="22"/>
          <w:lang w:val="es-ES"/>
        </w:rPr>
        <w:t xml:space="preserve"> para su lectura en la </w:t>
      </w:r>
      <w:r w:rsidR="00A6398D" w:rsidRPr="001955E0">
        <w:rPr>
          <w:rFonts w:ascii="Helvetica" w:hAnsi="Helvetica" w:cs="Arial"/>
          <w:sz w:val="22"/>
          <w:szCs w:val="22"/>
          <w:lang w:val="es-ES"/>
        </w:rPr>
        <w:t xml:space="preserve">sesión </w:t>
      </w:r>
      <w:r w:rsidRPr="001955E0">
        <w:rPr>
          <w:rFonts w:ascii="Helvetica" w:hAnsi="Helvetica" w:cs="Arial"/>
          <w:sz w:val="22"/>
          <w:szCs w:val="22"/>
          <w:lang w:val="es-ES"/>
        </w:rPr>
        <w:t>plenaria</w:t>
      </w:r>
      <w:r w:rsidR="00A6398D" w:rsidRPr="001955E0">
        <w:rPr>
          <w:rFonts w:ascii="Helvetica" w:hAnsi="Helvetica" w:cs="Arial"/>
          <w:sz w:val="22"/>
          <w:szCs w:val="22"/>
          <w:lang w:val="es-ES"/>
        </w:rPr>
        <w:t xml:space="preserve"> de cierre</w:t>
      </w:r>
      <w:r w:rsidR="00F64AD7" w:rsidRPr="001955E0">
        <w:rPr>
          <w:rFonts w:ascii="Helvetica" w:hAnsi="Helvetica" w:cs="Arial"/>
          <w:sz w:val="22"/>
          <w:szCs w:val="22"/>
          <w:lang w:val="es-ES"/>
        </w:rPr>
        <w:t>:</w:t>
      </w:r>
    </w:p>
    <w:p w14:paraId="14C889F1" w14:textId="6C60A2FD" w:rsidR="009E3D7B" w:rsidRDefault="009E3D7B" w:rsidP="00A6398D">
      <w:pPr>
        <w:jc w:val="both"/>
        <w:rPr>
          <w:rFonts w:ascii="Helvetica" w:hAnsi="Helvetica" w:cs="Arial"/>
          <w:sz w:val="22"/>
          <w:szCs w:val="22"/>
          <w:lang w:val="es-ES"/>
        </w:rPr>
      </w:pPr>
    </w:p>
    <w:p w14:paraId="5259A5D7" w14:textId="42244D0A" w:rsidR="009E3D7B" w:rsidRPr="001955E0" w:rsidRDefault="009E3D7B" w:rsidP="00A6398D">
      <w:pPr>
        <w:jc w:val="both"/>
        <w:rPr>
          <w:rFonts w:ascii="Helvetica" w:hAnsi="Helvetica" w:cs="Arial"/>
          <w:sz w:val="22"/>
          <w:szCs w:val="22"/>
          <w:lang w:val="es-ES"/>
        </w:rPr>
      </w:pPr>
      <w:r>
        <w:rPr>
          <w:rFonts w:ascii="Helvetica" w:hAnsi="Helvetica" w:cs="Arial"/>
          <w:sz w:val="22"/>
          <w:szCs w:val="22"/>
          <w:lang w:val="es-ES"/>
        </w:rPr>
        <w:t>A</w:t>
      </w:r>
      <w:r w:rsidR="00540ABB">
        <w:rPr>
          <w:rFonts w:ascii="Helvetica" w:hAnsi="Helvetica" w:cs="Arial"/>
          <w:sz w:val="22"/>
          <w:szCs w:val="22"/>
          <w:lang w:val="es-ES"/>
        </w:rPr>
        <w:t xml:space="preserve"> la Mesa de Estado de Bienestar asistieron </w:t>
      </w:r>
      <w:r>
        <w:rPr>
          <w:rFonts w:ascii="Helvetica" w:hAnsi="Helvetica" w:cs="Arial"/>
          <w:sz w:val="22"/>
          <w:szCs w:val="22"/>
          <w:lang w:val="es-ES"/>
        </w:rPr>
        <w:t xml:space="preserve">56 personas y </w:t>
      </w:r>
      <w:r w:rsidR="00540ABB">
        <w:rPr>
          <w:rFonts w:ascii="Helvetica" w:hAnsi="Helvetica" w:cs="Arial"/>
          <w:sz w:val="22"/>
          <w:szCs w:val="22"/>
          <w:lang w:val="es-ES"/>
        </w:rPr>
        <w:t>se contó con la participación de</w:t>
      </w:r>
      <w:r>
        <w:rPr>
          <w:rFonts w:ascii="Helvetica" w:hAnsi="Helvetica" w:cs="Arial"/>
          <w:sz w:val="22"/>
          <w:szCs w:val="22"/>
          <w:lang w:val="es-ES"/>
        </w:rPr>
        <w:t xml:space="preserve"> 21 de ellas</w:t>
      </w:r>
      <w:r w:rsidR="00540ABB">
        <w:rPr>
          <w:rFonts w:ascii="Helvetica" w:hAnsi="Helvetica" w:cs="Arial"/>
          <w:sz w:val="22"/>
          <w:szCs w:val="22"/>
          <w:lang w:val="es-ES"/>
        </w:rPr>
        <w:t xml:space="preserve"> en el uso de la voz. </w:t>
      </w:r>
    </w:p>
    <w:p w14:paraId="337A0773" w14:textId="77777777" w:rsidR="00F64AD7" w:rsidRPr="001955E0" w:rsidRDefault="00F64AD7" w:rsidP="00A6398D">
      <w:pPr>
        <w:jc w:val="both"/>
        <w:rPr>
          <w:rFonts w:ascii="Helvetica" w:hAnsi="Helvetica" w:cs="Arial"/>
          <w:sz w:val="22"/>
          <w:szCs w:val="22"/>
          <w:lang w:val="es-ES"/>
        </w:rPr>
      </w:pPr>
    </w:p>
    <w:p w14:paraId="256F0292" w14:textId="5C980581" w:rsidR="00B474DA" w:rsidRPr="00DA6ECF" w:rsidRDefault="00F64AD7" w:rsidP="00B474DA">
      <w:pPr>
        <w:jc w:val="both"/>
        <w:rPr>
          <w:rFonts w:ascii="Helvetica" w:hAnsi="Helvetica" w:cs="Arial"/>
          <w:sz w:val="22"/>
          <w:szCs w:val="18"/>
          <w:lang w:val="es-MX"/>
        </w:rPr>
      </w:pPr>
      <w:r w:rsidRPr="001955E0">
        <w:rPr>
          <w:rFonts w:ascii="Helvetica" w:hAnsi="Helvetica" w:cs="Arial"/>
          <w:sz w:val="22"/>
          <w:szCs w:val="22"/>
          <w:lang w:val="es-ES"/>
        </w:rPr>
        <w:tab/>
        <w:t>1.</w:t>
      </w:r>
      <w:r w:rsidR="00B474DA" w:rsidRPr="00B474DA">
        <w:rPr>
          <w:rFonts w:ascii="Helvetica" w:hAnsi="Helvetica" w:cs="Arial"/>
          <w:sz w:val="22"/>
          <w:szCs w:val="18"/>
          <w:lang w:val="es-ES"/>
        </w:rPr>
        <w:t xml:space="preserve"> </w:t>
      </w:r>
      <w:r w:rsidR="00D2218A">
        <w:rPr>
          <w:rFonts w:ascii="Helvetica" w:hAnsi="Helvetica" w:cs="Arial"/>
          <w:sz w:val="22"/>
          <w:szCs w:val="18"/>
          <w:lang w:val="es-ES"/>
        </w:rPr>
        <w:t>En la</w:t>
      </w:r>
      <w:r w:rsidR="009831F4">
        <w:rPr>
          <w:rFonts w:ascii="Helvetica" w:hAnsi="Helvetica" w:cs="Arial"/>
          <w:sz w:val="22"/>
          <w:szCs w:val="18"/>
          <w:lang w:val="es-ES"/>
        </w:rPr>
        <w:t xml:space="preserve"> región de la C</w:t>
      </w:r>
      <w:r w:rsidR="00B474DA">
        <w:rPr>
          <w:rFonts w:ascii="Helvetica" w:hAnsi="Helvetica" w:cs="Arial"/>
          <w:sz w:val="22"/>
          <w:szCs w:val="18"/>
          <w:lang w:val="es-ES"/>
        </w:rPr>
        <w:t xml:space="preserve">osta 61.5% de la población se encuentra en situación de pobreza (385,384 personas) y 25.2% están en pobreza extrema (148,936 personas). Los municipios con mayor pobreza en el porcentaje de su población son Santiago Yaitepec, Santiago Ixtayutla y Santa Catarina Loxicha. A pesar de la riqueza natural y cultural de sus comunidades, </w:t>
      </w:r>
      <w:r w:rsidR="00B474DA" w:rsidRPr="00DA6ECF">
        <w:rPr>
          <w:rFonts w:ascii="Helvetica" w:hAnsi="Helvetica" w:cs="Arial"/>
          <w:sz w:val="22"/>
          <w:szCs w:val="18"/>
          <w:lang w:val="es-MX"/>
        </w:rPr>
        <w:t>el 10.3% de la población entre 3 y 14 años no asiste a la escuela</w:t>
      </w:r>
      <w:r w:rsidR="00B474DA">
        <w:rPr>
          <w:rFonts w:ascii="Helvetica" w:hAnsi="Helvetica" w:cs="Arial"/>
          <w:sz w:val="22"/>
          <w:szCs w:val="18"/>
          <w:lang w:val="es-ES"/>
        </w:rPr>
        <w:t xml:space="preserve">. No obstante, </w:t>
      </w:r>
      <w:r w:rsidR="005E3B2F">
        <w:rPr>
          <w:rFonts w:ascii="Helvetica" w:hAnsi="Helvetica" w:cs="Arial"/>
          <w:sz w:val="22"/>
          <w:szCs w:val="18"/>
          <w:lang w:val="es-ES"/>
        </w:rPr>
        <w:t>los participantes de la Mesa de Estado de Bienestar consideran que la</w:t>
      </w:r>
      <w:r w:rsidR="00B474DA" w:rsidRPr="00DA6ECF">
        <w:rPr>
          <w:rFonts w:ascii="Helvetica" w:hAnsi="Helvetica" w:cs="Arial"/>
          <w:sz w:val="22"/>
          <w:szCs w:val="18"/>
          <w:lang w:val="es-ES"/>
        </w:rPr>
        <w:t xml:space="preserve"> región posee un gran potencial para continuar con un amplio desarrollo turístico orientado hacia de</w:t>
      </w:r>
      <w:r w:rsidR="00B474DA">
        <w:rPr>
          <w:rFonts w:ascii="Helvetica" w:hAnsi="Helvetica" w:cs="Arial"/>
          <w:sz w:val="22"/>
          <w:szCs w:val="18"/>
          <w:lang w:val="es-ES"/>
        </w:rPr>
        <w:t>stinos de playa</w:t>
      </w:r>
      <w:r w:rsidR="00D2218A">
        <w:rPr>
          <w:rFonts w:ascii="Helvetica" w:hAnsi="Helvetica" w:cs="Arial"/>
          <w:sz w:val="22"/>
          <w:szCs w:val="18"/>
          <w:lang w:val="es-ES"/>
        </w:rPr>
        <w:t xml:space="preserve"> y el sector servicios,</w:t>
      </w:r>
      <w:r w:rsidR="00B474DA">
        <w:rPr>
          <w:rFonts w:ascii="Helvetica" w:hAnsi="Helvetica" w:cs="Arial"/>
          <w:sz w:val="22"/>
          <w:szCs w:val="18"/>
          <w:lang w:val="es-ES"/>
        </w:rPr>
        <w:t xml:space="preserve"> posibilitando la generación de</w:t>
      </w:r>
      <w:r w:rsidR="00B474DA" w:rsidRPr="00DA6ECF">
        <w:rPr>
          <w:rFonts w:ascii="Helvetica" w:hAnsi="Helvetica" w:cs="Arial"/>
          <w:sz w:val="22"/>
          <w:szCs w:val="18"/>
          <w:lang w:val="es-ES"/>
        </w:rPr>
        <w:t xml:space="preserve"> una mayor derrama económica en la región mediante la </w:t>
      </w:r>
      <w:r w:rsidR="00D2218A">
        <w:rPr>
          <w:rFonts w:ascii="Helvetica" w:hAnsi="Helvetica" w:cs="Arial"/>
          <w:sz w:val="22"/>
          <w:szCs w:val="18"/>
          <w:lang w:val="es-ES"/>
        </w:rPr>
        <w:t>incorporación</w:t>
      </w:r>
      <w:r w:rsidR="00B474DA" w:rsidRPr="00DA6ECF">
        <w:rPr>
          <w:rFonts w:ascii="Helvetica" w:hAnsi="Helvetica" w:cs="Arial"/>
          <w:sz w:val="22"/>
          <w:szCs w:val="18"/>
          <w:lang w:val="es-ES"/>
        </w:rPr>
        <w:t xml:space="preserve"> de su fuerza laboral</w:t>
      </w:r>
      <w:r w:rsidR="00D2218A">
        <w:rPr>
          <w:rFonts w:ascii="Helvetica" w:hAnsi="Helvetica" w:cs="Arial"/>
          <w:sz w:val="22"/>
          <w:szCs w:val="18"/>
          <w:lang w:val="es-ES"/>
        </w:rPr>
        <w:t xml:space="preserve"> al trabajo formal. Se requieren capacitación y oportunidades para las y los jóvenes. </w:t>
      </w:r>
    </w:p>
    <w:p w14:paraId="23AF872A" w14:textId="31AE354D" w:rsidR="00F64AD7" w:rsidRPr="001955E0" w:rsidRDefault="00F64AD7" w:rsidP="00A6398D">
      <w:pPr>
        <w:jc w:val="both"/>
        <w:rPr>
          <w:rFonts w:ascii="Helvetica" w:hAnsi="Helvetica" w:cs="Arial"/>
          <w:sz w:val="22"/>
          <w:szCs w:val="22"/>
          <w:lang w:val="es-ES"/>
        </w:rPr>
      </w:pPr>
    </w:p>
    <w:p w14:paraId="2C77D064" w14:textId="0141A9E2" w:rsidR="006E797C" w:rsidRPr="005E3B2F" w:rsidRDefault="00F64AD7" w:rsidP="004D0F73">
      <w:pPr>
        <w:jc w:val="both"/>
        <w:rPr>
          <w:rFonts w:ascii="Helvetica" w:hAnsi="Helvetica" w:cs="Arial"/>
          <w:b/>
          <w:bCs/>
          <w:sz w:val="22"/>
          <w:szCs w:val="18"/>
          <w:lang w:val="es-ES"/>
        </w:rPr>
      </w:pPr>
      <w:r w:rsidRPr="005E3B2F">
        <w:rPr>
          <w:rFonts w:ascii="Helvetica" w:hAnsi="Helvetica" w:cs="Arial"/>
          <w:b/>
          <w:bCs/>
          <w:sz w:val="22"/>
          <w:szCs w:val="22"/>
          <w:lang w:val="es-ES"/>
        </w:rPr>
        <w:tab/>
        <w:t>2.</w:t>
      </w:r>
      <w:r w:rsidR="007800EC" w:rsidRPr="005E3B2F">
        <w:rPr>
          <w:rFonts w:ascii="Helvetica" w:hAnsi="Helvetica" w:cs="Arial"/>
          <w:b/>
          <w:bCs/>
          <w:sz w:val="22"/>
          <w:szCs w:val="18"/>
          <w:lang w:val="es-ES"/>
        </w:rPr>
        <w:t xml:space="preserve"> En </w:t>
      </w:r>
      <w:r w:rsidR="00D2218A">
        <w:rPr>
          <w:rFonts w:ascii="Helvetica" w:hAnsi="Helvetica" w:cs="Arial"/>
          <w:b/>
          <w:bCs/>
          <w:sz w:val="22"/>
          <w:szCs w:val="18"/>
          <w:lang w:val="es-ES"/>
        </w:rPr>
        <w:t>cuanto a la atención a los</w:t>
      </w:r>
      <w:r w:rsidR="007800EC" w:rsidRPr="005E3B2F">
        <w:rPr>
          <w:rFonts w:ascii="Helvetica" w:hAnsi="Helvetica" w:cs="Arial"/>
          <w:b/>
          <w:bCs/>
          <w:sz w:val="22"/>
          <w:szCs w:val="18"/>
          <w:lang w:val="es-ES"/>
        </w:rPr>
        <w:t xml:space="preserve"> grupos prioritarios</w:t>
      </w:r>
      <w:r w:rsidR="006E797C" w:rsidRPr="005E3B2F">
        <w:rPr>
          <w:rFonts w:ascii="Helvetica" w:hAnsi="Helvetica" w:cs="Arial"/>
          <w:b/>
          <w:bCs/>
          <w:sz w:val="22"/>
          <w:szCs w:val="18"/>
          <w:lang w:val="es-ES"/>
        </w:rPr>
        <w:t>:</w:t>
      </w:r>
    </w:p>
    <w:p w14:paraId="7FFA05A6" w14:textId="0883C6D4" w:rsidR="004D0F73" w:rsidRDefault="006E797C" w:rsidP="006E797C">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L</w:t>
      </w:r>
      <w:r w:rsidR="004D0F73" w:rsidRPr="006E797C">
        <w:rPr>
          <w:rFonts w:ascii="Helvetica" w:hAnsi="Helvetica" w:cs="Arial"/>
          <w:sz w:val="22"/>
          <w:szCs w:val="18"/>
          <w:lang w:val="es-ES"/>
        </w:rPr>
        <w:t xml:space="preserve">a pobreza afecta directamente a la primera infancia, dado que en esta etapa se desarrolla la capacidad cerebral. En el país, Oaxaca es el tercer estado </w:t>
      </w:r>
      <w:r w:rsidR="005E3B2F">
        <w:rPr>
          <w:rFonts w:ascii="Helvetica" w:hAnsi="Helvetica" w:cs="Arial"/>
          <w:sz w:val="22"/>
          <w:szCs w:val="18"/>
          <w:lang w:val="es-ES"/>
        </w:rPr>
        <w:t>con</w:t>
      </w:r>
      <w:r w:rsidR="004D0F73" w:rsidRPr="006E797C">
        <w:rPr>
          <w:rFonts w:ascii="Helvetica" w:hAnsi="Helvetica" w:cs="Arial"/>
          <w:sz w:val="22"/>
          <w:szCs w:val="18"/>
          <w:lang w:val="es-ES"/>
        </w:rPr>
        <w:t xml:space="preserve"> el mayor porcentaje de </w:t>
      </w:r>
      <w:r w:rsidR="005E3B2F">
        <w:rPr>
          <w:rFonts w:ascii="Helvetica" w:hAnsi="Helvetica" w:cs="Arial"/>
          <w:sz w:val="22"/>
          <w:szCs w:val="18"/>
          <w:lang w:val="es-ES"/>
        </w:rPr>
        <w:t>niñas y niños en su primera infancia viviendo</w:t>
      </w:r>
      <w:r w:rsidR="004D0F73" w:rsidRPr="006E797C">
        <w:rPr>
          <w:rFonts w:ascii="Helvetica" w:hAnsi="Helvetica" w:cs="Arial"/>
          <w:sz w:val="22"/>
          <w:szCs w:val="18"/>
          <w:lang w:val="es-ES"/>
        </w:rPr>
        <w:t xml:space="preserve"> en pobreza. Las oportunidades solo se podrán aprovechar si se desarrollan las capacidades, los conocimientos y las habilidades de manera temprana. La distribución de la inversión pública debe ser equitativa entre los distintos grupos </w:t>
      </w:r>
      <w:r w:rsidR="005E3B2F" w:rsidRPr="006E797C">
        <w:rPr>
          <w:rFonts w:ascii="Helvetica" w:hAnsi="Helvetica" w:cs="Arial"/>
          <w:sz w:val="22"/>
          <w:szCs w:val="18"/>
          <w:lang w:val="es-ES"/>
        </w:rPr>
        <w:t>etarios</w:t>
      </w:r>
      <w:r w:rsidR="004D0F73" w:rsidRPr="006E797C">
        <w:rPr>
          <w:rFonts w:ascii="Helvetica" w:hAnsi="Helvetica" w:cs="Arial"/>
          <w:sz w:val="22"/>
          <w:szCs w:val="18"/>
          <w:lang w:val="es-ES"/>
        </w:rPr>
        <w:t xml:space="preserve">. </w:t>
      </w:r>
    </w:p>
    <w:p w14:paraId="426F7554" w14:textId="77777777" w:rsidR="00917914" w:rsidRPr="006E797C" w:rsidRDefault="00917914" w:rsidP="00917914">
      <w:pPr>
        <w:pStyle w:val="Prrafodelista"/>
        <w:jc w:val="both"/>
        <w:rPr>
          <w:rFonts w:ascii="Helvetica" w:hAnsi="Helvetica" w:cs="Arial"/>
          <w:sz w:val="22"/>
          <w:szCs w:val="18"/>
          <w:lang w:val="es-ES"/>
        </w:rPr>
      </w:pPr>
    </w:p>
    <w:p w14:paraId="05053B21" w14:textId="44AEA301" w:rsidR="007D5C45" w:rsidRDefault="006E797C" w:rsidP="006E797C">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L</w:t>
      </w:r>
      <w:r w:rsidR="007800EC" w:rsidRPr="006E797C">
        <w:rPr>
          <w:rFonts w:ascii="Helvetica" w:hAnsi="Helvetica" w:cs="Arial"/>
          <w:sz w:val="22"/>
          <w:szCs w:val="18"/>
          <w:lang w:val="es-ES"/>
        </w:rPr>
        <w:t xml:space="preserve">as labores del cuidado en el hogar siguen recayendo en las mujeres, a nivel nacional las mujeres le dedican en promedio 39.7 horas y los hombres 15.2 horas. </w:t>
      </w:r>
      <w:r w:rsidR="005E3B2F">
        <w:rPr>
          <w:rFonts w:ascii="Helvetica" w:hAnsi="Helvetica" w:cs="Arial"/>
          <w:sz w:val="22"/>
          <w:szCs w:val="18"/>
          <w:lang w:val="es-ES"/>
        </w:rPr>
        <w:t>Una tarea adicional es el</w:t>
      </w:r>
      <w:r w:rsidR="007800EC" w:rsidRPr="006E797C">
        <w:rPr>
          <w:rFonts w:ascii="Helvetica" w:hAnsi="Helvetica" w:cs="Arial"/>
          <w:sz w:val="22"/>
          <w:szCs w:val="18"/>
          <w:lang w:val="es-ES"/>
        </w:rPr>
        <w:t xml:space="preserve"> cuidado de personas adultas mayores e infancias, </w:t>
      </w:r>
      <w:r w:rsidR="005E3B2F">
        <w:rPr>
          <w:rFonts w:ascii="Helvetica" w:hAnsi="Helvetica" w:cs="Arial"/>
          <w:sz w:val="22"/>
          <w:szCs w:val="18"/>
          <w:lang w:val="es-ES"/>
        </w:rPr>
        <w:t>pues l</w:t>
      </w:r>
      <w:r w:rsidR="007800EC" w:rsidRPr="006E797C">
        <w:rPr>
          <w:rFonts w:ascii="Helvetica" w:hAnsi="Helvetica" w:cs="Arial"/>
          <w:sz w:val="22"/>
          <w:szCs w:val="18"/>
          <w:lang w:val="es-ES"/>
        </w:rPr>
        <w:t xml:space="preserve">as mujeres le dedican 28 horas semanales y los hombres 12.9 horas. Oaxaca se encuentra entre los estados con  mayor brecha de género. Más de 800 mil hombres en el estado han abandonado sus hogares. Se sigue creyendo en el imaginario colectivo que las mujeres son más aptas para el cuidado de los hogares, pero esto no tiene una base científica-genética, </w:t>
      </w:r>
      <w:r w:rsidR="005E3B2F">
        <w:rPr>
          <w:rFonts w:ascii="Helvetica" w:hAnsi="Helvetica" w:cs="Arial"/>
          <w:sz w:val="22"/>
          <w:szCs w:val="18"/>
          <w:lang w:val="es-ES"/>
        </w:rPr>
        <w:t>sino que es</w:t>
      </w:r>
      <w:r w:rsidR="007800EC" w:rsidRPr="006E797C">
        <w:rPr>
          <w:rFonts w:ascii="Helvetica" w:hAnsi="Helvetica" w:cs="Arial"/>
          <w:sz w:val="22"/>
          <w:szCs w:val="18"/>
          <w:lang w:val="es-ES"/>
        </w:rPr>
        <w:t xml:space="preserve"> una construcción social. </w:t>
      </w:r>
      <w:r w:rsidR="009D1136" w:rsidRPr="006E797C">
        <w:rPr>
          <w:rFonts w:ascii="Helvetica" w:hAnsi="Helvetica" w:cs="Arial"/>
          <w:sz w:val="22"/>
          <w:szCs w:val="18"/>
          <w:lang w:val="es-ES"/>
        </w:rPr>
        <w:t>Ante esto,</w:t>
      </w:r>
      <w:r w:rsidR="007800EC" w:rsidRPr="006E797C">
        <w:rPr>
          <w:rFonts w:ascii="Helvetica" w:hAnsi="Helvetica" w:cs="Arial"/>
          <w:sz w:val="22"/>
          <w:szCs w:val="18"/>
          <w:lang w:val="es-ES"/>
        </w:rPr>
        <w:t xml:space="preserve"> se pueden promover iniciativas para abrir espacios abiertos de reflexión sobre equidad de género, distribución equitativa de las tareas del hogar, nuevas masculinidades, entre otros, y que estos cuenten </w:t>
      </w:r>
      <w:r w:rsidR="004B35AC" w:rsidRPr="006E797C">
        <w:rPr>
          <w:rFonts w:ascii="Helvetica" w:hAnsi="Helvetica" w:cs="Arial"/>
          <w:sz w:val="22"/>
          <w:szCs w:val="18"/>
          <w:lang w:val="es-ES"/>
        </w:rPr>
        <w:t>con presupuesto gubernamental;</w:t>
      </w:r>
      <w:r w:rsidR="007800EC" w:rsidRPr="006E797C">
        <w:rPr>
          <w:rFonts w:ascii="Helvetica" w:hAnsi="Helvetica" w:cs="Arial"/>
          <w:sz w:val="22"/>
          <w:szCs w:val="18"/>
          <w:lang w:val="es-ES"/>
        </w:rPr>
        <w:t xml:space="preserve"> capacitar y trabajar directamente con las personas docentes,</w:t>
      </w:r>
      <w:r w:rsidR="005E3B2F">
        <w:rPr>
          <w:rFonts w:ascii="Helvetica" w:hAnsi="Helvetica" w:cs="Arial"/>
          <w:sz w:val="22"/>
          <w:szCs w:val="18"/>
          <w:lang w:val="es-ES"/>
        </w:rPr>
        <w:t xml:space="preserve"> </w:t>
      </w:r>
      <w:r w:rsidR="007800EC" w:rsidRPr="006E797C">
        <w:rPr>
          <w:rFonts w:ascii="Helvetica" w:hAnsi="Helvetica" w:cs="Arial"/>
          <w:sz w:val="22"/>
          <w:szCs w:val="18"/>
          <w:lang w:val="es-ES"/>
        </w:rPr>
        <w:t xml:space="preserve">las infancias, los padres y las madres de familia y realizar foros y congresos con personas especializadas. </w:t>
      </w:r>
    </w:p>
    <w:p w14:paraId="7AB040B7" w14:textId="77777777" w:rsidR="00917914" w:rsidRDefault="00917914" w:rsidP="00917914">
      <w:pPr>
        <w:pStyle w:val="Prrafodelista"/>
        <w:jc w:val="both"/>
        <w:rPr>
          <w:rFonts w:ascii="Helvetica" w:hAnsi="Helvetica" w:cs="Arial"/>
          <w:sz w:val="22"/>
          <w:szCs w:val="18"/>
          <w:lang w:val="es-ES"/>
        </w:rPr>
      </w:pPr>
    </w:p>
    <w:p w14:paraId="54650B6E" w14:textId="56AFA723" w:rsidR="00361471" w:rsidRDefault="007800EC" w:rsidP="007D5C45">
      <w:pPr>
        <w:pStyle w:val="Prrafodelista"/>
        <w:numPr>
          <w:ilvl w:val="0"/>
          <w:numId w:val="43"/>
        </w:numPr>
        <w:jc w:val="both"/>
        <w:rPr>
          <w:rFonts w:ascii="Helvetica" w:hAnsi="Helvetica" w:cs="Arial"/>
          <w:sz w:val="22"/>
          <w:szCs w:val="18"/>
          <w:lang w:val="es-ES"/>
        </w:rPr>
      </w:pPr>
      <w:r w:rsidRPr="006E797C">
        <w:rPr>
          <w:rFonts w:ascii="Helvetica" w:hAnsi="Helvetica" w:cs="Arial"/>
          <w:sz w:val="22"/>
          <w:szCs w:val="18"/>
          <w:lang w:val="es-ES"/>
        </w:rPr>
        <w:t>El pueblo afromexicano</w:t>
      </w:r>
      <w:r w:rsidR="00631136" w:rsidRPr="006E797C">
        <w:rPr>
          <w:rFonts w:ascii="Helvetica" w:hAnsi="Helvetica" w:cs="Arial"/>
          <w:sz w:val="22"/>
          <w:szCs w:val="18"/>
          <w:lang w:val="es-ES"/>
        </w:rPr>
        <w:t xml:space="preserve"> y </w:t>
      </w:r>
      <w:r w:rsidR="00917914">
        <w:rPr>
          <w:rFonts w:ascii="Helvetica" w:hAnsi="Helvetica" w:cs="Arial"/>
          <w:sz w:val="22"/>
          <w:szCs w:val="18"/>
          <w:lang w:val="es-ES"/>
        </w:rPr>
        <w:t>sobre todo</w:t>
      </w:r>
      <w:r w:rsidR="00631136" w:rsidRPr="006E797C">
        <w:rPr>
          <w:rFonts w:ascii="Helvetica" w:hAnsi="Helvetica" w:cs="Arial"/>
          <w:sz w:val="22"/>
          <w:szCs w:val="18"/>
          <w:lang w:val="es-ES"/>
        </w:rPr>
        <w:t xml:space="preserve"> las mujeres</w:t>
      </w:r>
      <w:r w:rsidRPr="006E797C">
        <w:rPr>
          <w:rFonts w:ascii="Helvetica" w:hAnsi="Helvetica" w:cs="Arial"/>
          <w:sz w:val="22"/>
          <w:szCs w:val="18"/>
          <w:lang w:val="es-ES"/>
        </w:rPr>
        <w:t xml:space="preserve"> ha</w:t>
      </w:r>
      <w:r w:rsidR="00631136" w:rsidRPr="006E797C">
        <w:rPr>
          <w:rFonts w:ascii="Helvetica" w:hAnsi="Helvetica" w:cs="Arial"/>
          <w:sz w:val="22"/>
          <w:szCs w:val="18"/>
          <w:lang w:val="es-ES"/>
        </w:rPr>
        <w:t>n</w:t>
      </w:r>
      <w:r w:rsidRPr="006E797C">
        <w:rPr>
          <w:rFonts w:ascii="Helvetica" w:hAnsi="Helvetica" w:cs="Arial"/>
          <w:sz w:val="22"/>
          <w:szCs w:val="18"/>
          <w:lang w:val="es-ES"/>
        </w:rPr>
        <w:t xml:space="preserve"> </w:t>
      </w:r>
      <w:r w:rsidR="00631136" w:rsidRPr="006E797C">
        <w:rPr>
          <w:rFonts w:ascii="Helvetica" w:hAnsi="Helvetica" w:cs="Arial"/>
          <w:sz w:val="22"/>
          <w:szCs w:val="18"/>
          <w:lang w:val="es-ES"/>
        </w:rPr>
        <w:t>quedado en el olvido y</w:t>
      </w:r>
      <w:r w:rsidRPr="006E797C">
        <w:rPr>
          <w:rFonts w:ascii="Helvetica" w:hAnsi="Helvetica" w:cs="Arial"/>
          <w:sz w:val="22"/>
          <w:szCs w:val="18"/>
          <w:lang w:val="es-ES"/>
        </w:rPr>
        <w:t xml:space="preserve"> </w:t>
      </w:r>
      <w:r w:rsidR="00917914">
        <w:rPr>
          <w:rFonts w:ascii="Helvetica" w:hAnsi="Helvetica" w:cs="Arial"/>
          <w:sz w:val="22"/>
          <w:szCs w:val="18"/>
          <w:lang w:val="es-ES"/>
        </w:rPr>
        <w:t>no son</w:t>
      </w:r>
      <w:r w:rsidRPr="006E797C">
        <w:rPr>
          <w:rFonts w:ascii="Helvetica" w:hAnsi="Helvetica" w:cs="Arial"/>
          <w:sz w:val="22"/>
          <w:szCs w:val="18"/>
          <w:lang w:val="es-ES"/>
        </w:rPr>
        <w:t xml:space="preserve"> parte de las políticas </w:t>
      </w:r>
      <w:r w:rsidR="00917914">
        <w:rPr>
          <w:rFonts w:ascii="Helvetica" w:hAnsi="Helvetica" w:cs="Arial"/>
          <w:sz w:val="22"/>
          <w:szCs w:val="18"/>
          <w:lang w:val="es-ES"/>
        </w:rPr>
        <w:t xml:space="preserve">públicas </w:t>
      </w:r>
      <w:r w:rsidRPr="006E797C">
        <w:rPr>
          <w:rFonts w:ascii="Helvetica" w:hAnsi="Helvetica" w:cs="Arial"/>
          <w:sz w:val="22"/>
          <w:szCs w:val="18"/>
          <w:lang w:val="es-ES"/>
        </w:rPr>
        <w:t>del gobierno del estado</w:t>
      </w:r>
      <w:r w:rsidR="005E3B2F">
        <w:rPr>
          <w:rFonts w:ascii="Helvetica" w:hAnsi="Helvetica" w:cs="Arial"/>
          <w:sz w:val="22"/>
          <w:szCs w:val="18"/>
          <w:lang w:val="es-ES"/>
        </w:rPr>
        <w:t xml:space="preserve"> de Oaxaca</w:t>
      </w:r>
      <w:r w:rsidRPr="006E797C">
        <w:rPr>
          <w:rFonts w:ascii="Helvetica" w:hAnsi="Helvetica" w:cs="Arial"/>
          <w:sz w:val="22"/>
          <w:szCs w:val="18"/>
          <w:lang w:val="es-ES"/>
        </w:rPr>
        <w:t xml:space="preserve">. </w:t>
      </w:r>
      <w:r w:rsidR="007D5C45" w:rsidRPr="00D82ED5">
        <w:rPr>
          <w:rFonts w:ascii="Helvetica" w:hAnsi="Helvetica" w:cs="Arial"/>
          <w:sz w:val="22"/>
          <w:szCs w:val="18"/>
          <w:lang w:val="es-ES"/>
        </w:rPr>
        <w:t>No habrá resultados mientras el pueblo no decida sobre las políticas. Los consejos comunitarios son una buena práctica de participación.</w:t>
      </w:r>
      <w:r w:rsidR="00D26544">
        <w:rPr>
          <w:rFonts w:ascii="Helvetica" w:hAnsi="Helvetica" w:cs="Arial"/>
          <w:sz w:val="22"/>
          <w:szCs w:val="18"/>
          <w:lang w:val="es-ES"/>
        </w:rPr>
        <w:t xml:space="preserve"> Se propone que l</w:t>
      </w:r>
      <w:r w:rsidR="007D5C45" w:rsidRPr="00D82ED5">
        <w:rPr>
          <w:rFonts w:ascii="Helvetica" w:hAnsi="Helvetica" w:cs="Arial"/>
          <w:sz w:val="22"/>
          <w:szCs w:val="18"/>
          <w:lang w:val="es-ES"/>
        </w:rPr>
        <w:t>as casas de la cultura deben promover también</w:t>
      </w:r>
      <w:r w:rsidR="00D26544">
        <w:rPr>
          <w:rFonts w:ascii="Helvetica" w:hAnsi="Helvetica" w:cs="Arial"/>
          <w:sz w:val="22"/>
          <w:szCs w:val="18"/>
          <w:lang w:val="es-ES"/>
        </w:rPr>
        <w:t xml:space="preserve"> la </w:t>
      </w:r>
      <w:r w:rsidR="00D26544">
        <w:rPr>
          <w:rFonts w:ascii="Helvetica" w:hAnsi="Helvetica" w:cs="Arial"/>
          <w:sz w:val="22"/>
          <w:szCs w:val="18"/>
          <w:lang w:val="es-ES"/>
        </w:rPr>
        <w:lastRenderedPageBreak/>
        <w:t>cultura afrodescendiente y se deben</w:t>
      </w:r>
      <w:r w:rsidR="007D5C45" w:rsidRPr="00D82ED5">
        <w:rPr>
          <w:rFonts w:ascii="Helvetica" w:hAnsi="Helvetica" w:cs="Arial"/>
          <w:sz w:val="22"/>
          <w:szCs w:val="18"/>
          <w:lang w:val="es-ES"/>
        </w:rPr>
        <w:t xml:space="preserve"> impulsar radios com</w:t>
      </w:r>
      <w:r w:rsidR="00D26544">
        <w:rPr>
          <w:rFonts w:ascii="Helvetica" w:hAnsi="Helvetica" w:cs="Arial"/>
          <w:sz w:val="22"/>
          <w:szCs w:val="18"/>
          <w:lang w:val="es-ES"/>
        </w:rPr>
        <w:t>unitari</w:t>
      </w:r>
      <w:r w:rsidR="005E3B2F">
        <w:rPr>
          <w:rFonts w:ascii="Helvetica" w:hAnsi="Helvetica" w:cs="Arial"/>
          <w:sz w:val="22"/>
          <w:szCs w:val="18"/>
          <w:lang w:val="es-ES"/>
        </w:rPr>
        <w:t>a</w:t>
      </w:r>
      <w:r w:rsidR="007D5C45" w:rsidRPr="00D82ED5">
        <w:rPr>
          <w:rFonts w:ascii="Helvetica" w:hAnsi="Helvetica" w:cs="Arial"/>
          <w:sz w:val="22"/>
          <w:szCs w:val="18"/>
          <w:lang w:val="es-ES"/>
        </w:rPr>
        <w:t xml:space="preserve">s para </w:t>
      </w:r>
      <w:r w:rsidR="00D26544">
        <w:rPr>
          <w:rFonts w:ascii="Helvetica" w:hAnsi="Helvetica" w:cs="Arial"/>
          <w:sz w:val="22"/>
          <w:szCs w:val="18"/>
          <w:lang w:val="es-ES"/>
        </w:rPr>
        <w:t>fortalecer esta</w:t>
      </w:r>
      <w:r w:rsidR="007D5C45" w:rsidRPr="00D82ED5">
        <w:rPr>
          <w:rFonts w:ascii="Helvetica" w:hAnsi="Helvetica" w:cs="Arial"/>
          <w:sz w:val="22"/>
          <w:szCs w:val="18"/>
          <w:lang w:val="es-ES"/>
        </w:rPr>
        <w:t xml:space="preserve"> identidad. </w:t>
      </w:r>
      <w:r w:rsidR="0090137A">
        <w:rPr>
          <w:rFonts w:ascii="Helvetica" w:hAnsi="Helvetica" w:cs="Arial"/>
          <w:sz w:val="22"/>
          <w:szCs w:val="18"/>
          <w:lang w:val="es-ES"/>
        </w:rPr>
        <w:t>L</w:t>
      </w:r>
      <w:r w:rsidR="00D26544" w:rsidRPr="006E797C">
        <w:rPr>
          <w:rFonts w:ascii="Helvetica" w:hAnsi="Helvetica" w:cs="Arial"/>
          <w:sz w:val="22"/>
          <w:szCs w:val="18"/>
          <w:lang w:val="es-ES"/>
        </w:rPr>
        <w:t xml:space="preserve">as mujeres afrodescendientes </w:t>
      </w:r>
      <w:r w:rsidR="0090137A">
        <w:rPr>
          <w:rFonts w:ascii="Helvetica" w:hAnsi="Helvetica" w:cs="Arial"/>
          <w:sz w:val="22"/>
          <w:szCs w:val="18"/>
          <w:lang w:val="es-ES"/>
        </w:rPr>
        <w:t xml:space="preserve">también tienen </w:t>
      </w:r>
      <w:r w:rsidR="005E3B2F">
        <w:rPr>
          <w:rFonts w:ascii="Helvetica" w:hAnsi="Helvetica" w:cs="Arial"/>
          <w:sz w:val="22"/>
          <w:szCs w:val="18"/>
          <w:lang w:val="es-ES"/>
        </w:rPr>
        <w:t xml:space="preserve">el </w:t>
      </w:r>
      <w:r w:rsidR="0090137A">
        <w:rPr>
          <w:rFonts w:ascii="Helvetica" w:hAnsi="Helvetica" w:cs="Arial"/>
          <w:sz w:val="22"/>
          <w:szCs w:val="18"/>
          <w:lang w:val="es-ES"/>
        </w:rPr>
        <w:t xml:space="preserve">reto en el ejercicio de </w:t>
      </w:r>
      <w:r w:rsidR="00D26544" w:rsidRPr="006E797C">
        <w:rPr>
          <w:rFonts w:ascii="Helvetica" w:hAnsi="Helvetica" w:cs="Arial"/>
          <w:sz w:val="22"/>
          <w:szCs w:val="18"/>
          <w:lang w:val="es-ES"/>
        </w:rPr>
        <w:t xml:space="preserve">sus derechos sociales, económicos y políticos. La pobreza influye en esto, puesto </w:t>
      </w:r>
      <w:r w:rsidR="005E3B2F">
        <w:rPr>
          <w:rFonts w:ascii="Helvetica" w:hAnsi="Helvetica" w:cs="Arial"/>
          <w:sz w:val="22"/>
          <w:szCs w:val="18"/>
          <w:lang w:val="es-ES"/>
        </w:rPr>
        <w:t>que faltan apoyos para</w:t>
      </w:r>
      <w:r w:rsidR="00D26544" w:rsidRPr="006E797C">
        <w:rPr>
          <w:rFonts w:ascii="Helvetica" w:hAnsi="Helvetica" w:cs="Arial"/>
          <w:sz w:val="22"/>
          <w:szCs w:val="18"/>
          <w:lang w:val="es-ES"/>
        </w:rPr>
        <w:t xml:space="preserve"> </w:t>
      </w:r>
      <w:r w:rsidR="005E3B2F">
        <w:rPr>
          <w:rFonts w:ascii="Helvetica" w:hAnsi="Helvetica" w:cs="Arial"/>
          <w:sz w:val="22"/>
          <w:szCs w:val="18"/>
          <w:lang w:val="es-ES"/>
        </w:rPr>
        <w:t>que las</w:t>
      </w:r>
      <w:r w:rsidR="00D26544" w:rsidRPr="006E797C">
        <w:rPr>
          <w:rFonts w:ascii="Helvetica" w:hAnsi="Helvetica" w:cs="Arial"/>
          <w:sz w:val="22"/>
          <w:szCs w:val="18"/>
          <w:lang w:val="es-ES"/>
        </w:rPr>
        <w:t xml:space="preserve"> mujeres</w:t>
      </w:r>
      <w:r w:rsidR="005E3B2F">
        <w:rPr>
          <w:rFonts w:ascii="Helvetica" w:hAnsi="Helvetica" w:cs="Arial"/>
          <w:sz w:val="22"/>
          <w:szCs w:val="18"/>
          <w:lang w:val="es-ES"/>
        </w:rPr>
        <w:t xml:space="preserve"> superen las barreras que impone el ingreso y la cultura patriarcal.</w:t>
      </w:r>
    </w:p>
    <w:p w14:paraId="2BABD0E5" w14:textId="77777777" w:rsidR="00917914" w:rsidRPr="007D5C45" w:rsidRDefault="00917914" w:rsidP="00917914">
      <w:pPr>
        <w:pStyle w:val="Prrafodelista"/>
        <w:jc w:val="both"/>
        <w:rPr>
          <w:rFonts w:ascii="Helvetica" w:hAnsi="Helvetica" w:cs="Arial"/>
          <w:sz w:val="22"/>
          <w:szCs w:val="18"/>
          <w:lang w:val="es-ES"/>
        </w:rPr>
      </w:pPr>
    </w:p>
    <w:p w14:paraId="06135A62" w14:textId="6C670C2A" w:rsidR="007800EC" w:rsidRPr="00361471" w:rsidRDefault="004D0F73" w:rsidP="00361471">
      <w:pPr>
        <w:pStyle w:val="Prrafodelista"/>
        <w:numPr>
          <w:ilvl w:val="0"/>
          <w:numId w:val="43"/>
        </w:numPr>
        <w:jc w:val="both"/>
        <w:rPr>
          <w:rFonts w:ascii="Helvetica" w:hAnsi="Helvetica" w:cs="Arial"/>
          <w:sz w:val="22"/>
          <w:szCs w:val="18"/>
          <w:lang w:val="es-ES"/>
        </w:rPr>
      </w:pPr>
      <w:r>
        <w:rPr>
          <w:rFonts w:ascii="Helvetica" w:hAnsi="Helvetica" w:cs="Arial"/>
          <w:sz w:val="22"/>
          <w:szCs w:val="18"/>
          <w:lang w:val="es-ES"/>
        </w:rPr>
        <w:t>E</w:t>
      </w:r>
      <w:r w:rsidR="00361471">
        <w:rPr>
          <w:rFonts w:ascii="Helvetica" w:hAnsi="Helvetica" w:cs="Arial"/>
          <w:sz w:val="22"/>
          <w:szCs w:val="18"/>
          <w:lang w:val="es-ES"/>
        </w:rPr>
        <w:t>n la región viven</w:t>
      </w:r>
      <w:r w:rsidR="00BB2637">
        <w:rPr>
          <w:rFonts w:ascii="Helvetica" w:hAnsi="Helvetica" w:cs="Arial"/>
          <w:sz w:val="22"/>
          <w:szCs w:val="18"/>
          <w:lang w:val="es-ES"/>
        </w:rPr>
        <w:t xml:space="preserve"> 36</w:t>
      </w:r>
      <w:r w:rsidR="007800EC" w:rsidRPr="00361471">
        <w:rPr>
          <w:rFonts w:ascii="Helvetica" w:hAnsi="Helvetica" w:cs="Arial"/>
          <w:sz w:val="22"/>
          <w:szCs w:val="18"/>
          <w:lang w:val="es-ES"/>
        </w:rPr>
        <w:t xml:space="preserve"> mil </w:t>
      </w:r>
      <w:r w:rsidR="00BB2637">
        <w:rPr>
          <w:rFonts w:ascii="Helvetica" w:hAnsi="Helvetica" w:cs="Arial"/>
          <w:sz w:val="22"/>
          <w:szCs w:val="18"/>
          <w:lang w:val="es-ES"/>
        </w:rPr>
        <w:t xml:space="preserve">948 </w:t>
      </w:r>
      <w:r w:rsidR="007800EC" w:rsidRPr="00361471">
        <w:rPr>
          <w:rFonts w:ascii="Helvetica" w:hAnsi="Helvetica" w:cs="Arial"/>
          <w:sz w:val="22"/>
          <w:szCs w:val="18"/>
          <w:lang w:val="es-ES"/>
        </w:rPr>
        <w:t xml:space="preserve">personas </w:t>
      </w:r>
      <w:r w:rsidR="00361471">
        <w:rPr>
          <w:rFonts w:ascii="Helvetica" w:hAnsi="Helvetica" w:cs="Arial"/>
          <w:sz w:val="22"/>
          <w:szCs w:val="18"/>
          <w:lang w:val="es-ES"/>
        </w:rPr>
        <w:t xml:space="preserve">con </w:t>
      </w:r>
      <w:r w:rsidR="007800EC" w:rsidRPr="00361471">
        <w:rPr>
          <w:rFonts w:ascii="Helvetica" w:hAnsi="Helvetica" w:cs="Arial"/>
          <w:sz w:val="22"/>
          <w:szCs w:val="18"/>
          <w:lang w:val="es-ES"/>
        </w:rPr>
        <w:t>alguna discapacidad</w:t>
      </w:r>
      <w:r w:rsidR="00BB2637">
        <w:rPr>
          <w:rFonts w:ascii="Helvetica" w:hAnsi="Helvetica" w:cs="Arial"/>
          <w:sz w:val="22"/>
          <w:szCs w:val="18"/>
          <w:lang w:val="es-ES"/>
        </w:rPr>
        <w:t>, pero no todas reciben apoyo</w:t>
      </w:r>
      <w:r w:rsidR="005E3B2F">
        <w:rPr>
          <w:rFonts w:ascii="Helvetica" w:hAnsi="Helvetica" w:cs="Arial"/>
          <w:sz w:val="22"/>
          <w:szCs w:val="18"/>
          <w:lang w:val="es-ES"/>
        </w:rPr>
        <w:t>s para el</w:t>
      </w:r>
      <w:r w:rsidR="00BB2637">
        <w:rPr>
          <w:rFonts w:ascii="Helvetica" w:hAnsi="Helvetica" w:cs="Arial"/>
          <w:sz w:val="22"/>
          <w:szCs w:val="18"/>
          <w:lang w:val="es-ES"/>
        </w:rPr>
        <w:t xml:space="preserve"> bienestar</w:t>
      </w:r>
      <w:r w:rsidR="00540ABB">
        <w:rPr>
          <w:rFonts w:ascii="Helvetica" w:hAnsi="Helvetica" w:cs="Arial"/>
          <w:sz w:val="22"/>
          <w:szCs w:val="18"/>
          <w:lang w:val="es-ES"/>
        </w:rPr>
        <w:t xml:space="preserve"> por parte del gobierno federal, se requiere el seguimiento del gobierno del estado para ampliar el rango de edad para la entrega de los apoyos a ellos.</w:t>
      </w:r>
      <w:r w:rsidR="00BB2637">
        <w:rPr>
          <w:rFonts w:ascii="Helvetica" w:hAnsi="Helvetica" w:cs="Arial"/>
          <w:sz w:val="22"/>
          <w:szCs w:val="18"/>
          <w:lang w:val="es-ES"/>
        </w:rPr>
        <w:t xml:space="preserve"> Otr</w:t>
      </w:r>
      <w:r w:rsidR="007800EC" w:rsidRPr="00361471">
        <w:rPr>
          <w:rFonts w:ascii="Helvetica" w:hAnsi="Helvetica" w:cs="Arial"/>
          <w:sz w:val="22"/>
          <w:szCs w:val="18"/>
          <w:lang w:val="es-ES"/>
        </w:rPr>
        <w:t>os retos para estas personas son</w:t>
      </w:r>
      <w:r w:rsidR="005E3B2F">
        <w:rPr>
          <w:rFonts w:ascii="Helvetica" w:hAnsi="Helvetica" w:cs="Arial"/>
          <w:sz w:val="22"/>
          <w:szCs w:val="18"/>
          <w:lang w:val="es-ES"/>
        </w:rPr>
        <w:t xml:space="preserve"> que </w:t>
      </w:r>
      <w:r w:rsidR="007800EC" w:rsidRPr="00361471">
        <w:rPr>
          <w:rFonts w:ascii="Helvetica" w:hAnsi="Helvetica" w:cs="Arial"/>
          <w:sz w:val="22"/>
          <w:szCs w:val="18"/>
          <w:lang w:val="es-ES"/>
        </w:rPr>
        <w:t xml:space="preserve">no hay un sistema </w:t>
      </w:r>
      <w:r w:rsidR="007800EC" w:rsidRPr="00227A44">
        <w:rPr>
          <w:rFonts w:ascii="Helvetica" w:hAnsi="Helvetica" w:cs="Arial"/>
          <w:sz w:val="22"/>
          <w:szCs w:val="18"/>
          <w:lang w:val="es-ES"/>
        </w:rPr>
        <w:t xml:space="preserve">especializado de cuidados, la pobreza y las distancias geográficas </w:t>
      </w:r>
      <w:r w:rsidR="00540ABB">
        <w:rPr>
          <w:rFonts w:ascii="Helvetica" w:hAnsi="Helvetica" w:cs="Arial"/>
          <w:sz w:val="22"/>
          <w:szCs w:val="18"/>
          <w:lang w:val="es-ES"/>
        </w:rPr>
        <w:t xml:space="preserve">que </w:t>
      </w:r>
      <w:r w:rsidR="007800EC" w:rsidRPr="00227A44">
        <w:rPr>
          <w:rFonts w:ascii="Helvetica" w:hAnsi="Helvetica" w:cs="Arial"/>
          <w:sz w:val="22"/>
          <w:szCs w:val="18"/>
          <w:lang w:val="es-ES"/>
        </w:rPr>
        <w:t xml:space="preserve">afectan su bienestar, </w:t>
      </w:r>
      <w:r w:rsidR="00540ABB">
        <w:rPr>
          <w:rFonts w:ascii="Helvetica" w:hAnsi="Helvetica" w:cs="Arial"/>
          <w:sz w:val="22"/>
          <w:szCs w:val="18"/>
          <w:lang w:val="es-ES"/>
        </w:rPr>
        <w:t xml:space="preserve">la </w:t>
      </w:r>
      <w:r w:rsidR="007800EC" w:rsidRPr="00227A44">
        <w:rPr>
          <w:rFonts w:ascii="Helvetica" w:hAnsi="Helvetica" w:cs="Arial"/>
          <w:sz w:val="22"/>
          <w:szCs w:val="18"/>
          <w:lang w:val="es-ES"/>
        </w:rPr>
        <w:t>discriminación</w:t>
      </w:r>
      <w:r w:rsidR="007800EC" w:rsidRPr="00361471">
        <w:rPr>
          <w:rFonts w:ascii="Helvetica" w:hAnsi="Helvetica" w:cs="Arial"/>
          <w:sz w:val="22"/>
          <w:szCs w:val="18"/>
          <w:lang w:val="es-ES"/>
        </w:rPr>
        <w:t xml:space="preserve">, falta de oportunidades de desarrollo y trabajo, etc. El apoyo de la familia ha sido fundamental para estas personas. Las ciudades y comunidades deben construir una infraestructura adecuada y la planeación de obras </w:t>
      </w:r>
      <w:r w:rsidR="005E3B2F">
        <w:rPr>
          <w:rFonts w:ascii="Helvetica" w:hAnsi="Helvetica" w:cs="Arial"/>
          <w:sz w:val="22"/>
          <w:szCs w:val="18"/>
          <w:lang w:val="es-ES"/>
        </w:rPr>
        <w:t xml:space="preserve">públicas </w:t>
      </w:r>
      <w:r w:rsidR="007800EC" w:rsidRPr="00361471">
        <w:rPr>
          <w:rFonts w:ascii="Helvetica" w:hAnsi="Helvetica" w:cs="Arial"/>
          <w:sz w:val="22"/>
          <w:szCs w:val="18"/>
          <w:lang w:val="es-ES"/>
        </w:rPr>
        <w:t xml:space="preserve">debe </w:t>
      </w:r>
      <w:r w:rsidR="005E3B2F">
        <w:rPr>
          <w:rFonts w:ascii="Helvetica" w:hAnsi="Helvetica" w:cs="Arial"/>
          <w:sz w:val="22"/>
          <w:szCs w:val="18"/>
          <w:lang w:val="es-ES"/>
        </w:rPr>
        <w:t xml:space="preserve">considerar </w:t>
      </w:r>
      <w:r w:rsidR="007800EC" w:rsidRPr="00361471">
        <w:rPr>
          <w:rFonts w:ascii="Helvetica" w:hAnsi="Helvetica" w:cs="Arial"/>
          <w:sz w:val="22"/>
          <w:szCs w:val="18"/>
          <w:lang w:val="es-ES"/>
        </w:rPr>
        <w:t xml:space="preserve">la perspectiva de discapacidad. </w:t>
      </w:r>
    </w:p>
    <w:p w14:paraId="18E8AFD5" w14:textId="58BEB635" w:rsidR="00F64AD7" w:rsidRPr="001955E0" w:rsidRDefault="00F64AD7" w:rsidP="00A6398D">
      <w:pPr>
        <w:jc w:val="both"/>
        <w:rPr>
          <w:rFonts w:ascii="Helvetica" w:hAnsi="Helvetica" w:cs="Arial"/>
          <w:sz w:val="22"/>
          <w:szCs w:val="22"/>
          <w:lang w:val="es-ES"/>
        </w:rPr>
      </w:pPr>
    </w:p>
    <w:p w14:paraId="3CDD2F77" w14:textId="47F14E07" w:rsidR="00331D76" w:rsidRDefault="00F64AD7" w:rsidP="00331D76">
      <w:pPr>
        <w:jc w:val="both"/>
        <w:rPr>
          <w:rFonts w:ascii="Helvetica" w:hAnsi="Helvetica" w:cs="Arial"/>
          <w:sz w:val="22"/>
          <w:szCs w:val="18"/>
          <w:lang w:val="es-ES"/>
        </w:rPr>
      </w:pPr>
      <w:r w:rsidRPr="001955E0">
        <w:rPr>
          <w:rFonts w:ascii="Helvetica" w:hAnsi="Helvetica" w:cs="Arial"/>
          <w:sz w:val="22"/>
          <w:szCs w:val="22"/>
          <w:lang w:val="es-ES"/>
        </w:rPr>
        <w:tab/>
        <w:t>3.</w:t>
      </w:r>
      <w:r w:rsidR="006E797C" w:rsidRPr="006E797C">
        <w:rPr>
          <w:rFonts w:ascii="Helvetica" w:hAnsi="Helvetica" w:cs="Arial"/>
          <w:sz w:val="22"/>
          <w:szCs w:val="18"/>
          <w:lang w:val="es-ES"/>
        </w:rPr>
        <w:t xml:space="preserve"> </w:t>
      </w:r>
      <w:r w:rsidR="00D2218A">
        <w:rPr>
          <w:rFonts w:ascii="Helvetica" w:hAnsi="Helvetica" w:cs="Arial"/>
          <w:sz w:val="22"/>
          <w:szCs w:val="18"/>
          <w:lang w:val="es-ES"/>
        </w:rPr>
        <w:t>Debido a</w:t>
      </w:r>
      <w:r w:rsidR="006E797C">
        <w:rPr>
          <w:rFonts w:ascii="Helvetica" w:hAnsi="Helvetica" w:cs="Arial"/>
          <w:sz w:val="22"/>
          <w:szCs w:val="18"/>
          <w:lang w:val="es-ES"/>
        </w:rPr>
        <w:t xml:space="preserve"> la</w:t>
      </w:r>
      <w:r w:rsidR="006E797C" w:rsidRPr="00D758A6">
        <w:rPr>
          <w:rFonts w:ascii="Helvetica" w:hAnsi="Helvetica" w:cs="Arial"/>
          <w:sz w:val="22"/>
          <w:szCs w:val="18"/>
          <w:lang w:val="es-ES"/>
        </w:rPr>
        <w:t xml:space="preserve"> falta de recursos económicos y materiales </w:t>
      </w:r>
      <w:r w:rsidR="00D2218A">
        <w:rPr>
          <w:rFonts w:ascii="Helvetica" w:hAnsi="Helvetica" w:cs="Arial"/>
          <w:sz w:val="22"/>
          <w:szCs w:val="18"/>
          <w:lang w:val="es-ES"/>
        </w:rPr>
        <w:t xml:space="preserve">se </w:t>
      </w:r>
      <w:r w:rsidR="006E797C" w:rsidRPr="00D758A6">
        <w:rPr>
          <w:rFonts w:ascii="Helvetica" w:hAnsi="Helvetica" w:cs="Arial"/>
          <w:sz w:val="22"/>
          <w:szCs w:val="18"/>
          <w:lang w:val="es-ES"/>
        </w:rPr>
        <w:t>dificulta el desarrollo de huertos, coc</w:t>
      </w:r>
      <w:r w:rsidR="001936C9">
        <w:rPr>
          <w:rFonts w:ascii="Helvetica" w:hAnsi="Helvetica" w:cs="Arial"/>
          <w:sz w:val="22"/>
          <w:szCs w:val="18"/>
          <w:lang w:val="es-ES"/>
        </w:rPr>
        <w:t>inas escolares y otras iniciativas, pero l</w:t>
      </w:r>
      <w:r w:rsidR="006E797C" w:rsidRPr="00D758A6">
        <w:rPr>
          <w:rFonts w:ascii="Helvetica" w:hAnsi="Helvetica" w:cs="Arial"/>
          <w:sz w:val="22"/>
          <w:szCs w:val="18"/>
          <w:lang w:val="es-ES"/>
        </w:rPr>
        <w:t>a moringa</w:t>
      </w:r>
      <w:r w:rsidR="006E797C">
        <w:rPr>
          <w:rFonts w:ascii="Helvetica" w:hAnsi="Helvetica" w:cs="Arial"/>
          <w:sz w:val="22"/>
          <w:szCs w:val="18"/>
          <w:lang w:val="es-ES"/>
        </w:rPr>
        <w:t>,</w:t>
      </w:r>
      <w:r w:rsidR="006E797C" w:rsidRPr="00D758A6">
        <w:rPr>
          <w:rFonts w:ascii="Helvetica" w:hAnsi="Helvetica" w:cs="Arial"/>
          <w:sz w:val="22"/>
          <w:szCs w:val="18"/>
          <w:lang w:val="es-ES"/>
        </w:rPr>
        <w:t xml:space="preserve"> la chaya </w:t>
      </w:r>
      <w:r w:rsidR="006E797C">
        <w:rPr>
          <w:rFonts w:ascii="Helvetica" w:hAnsi="Helvetica" w:cs="Arial"/>
          <w:sz w:val="22"/>
          <w:szCs w:val="18"/>
          <w:lang w:val="es-ES"/>
        </w:rPr>
        <w:t>y otros</w:t>
      </w:r>
      <w:r w:rsidR="006E797C" w:rsidRPr="00D758A6">
        <w:rPr>
          <w:rFonts w:ascii="Helvetica" w:hAnsi="Helvetica" w:cs="Arial"/>
          <w:sz w:val="22"/>
          <w:szCs w:val="18"/>
          <w:lang w:val="es-ES"/>
        </w:rPr>
        <w:t xml:space="preserve"> productos naturales de la región </w:t>
      </w:r>
      <w:r w:rsidR="006E797C">
        <w:rPr>
          <w:rFonts w:ascii="Helvetica" w:hAnsi="Helvetica" w:cs="Arial"/>
          <w:sz w:val="22"/>
          <w:szCs w:val="18"/>
          <w:lang w:val="es-ES"/>
        </w:rPr>
        <w:t xml:space="preserve">pueden ayudar </w:t>
      </w:r>
      <w:r w:rsidR="001936C9">
        <w:rPr>
          <w:rFonts w:ascii="Helvetica" w:hAnsi="Helvetica" w:cs="Arial"/>
          <w:sz w:val="22"/>
          <w:szCs w:val="18"/>
          <w:lang w:val="es-ES"/>
        </w:rPr>
        <w:t>combatir problemas como la desnutrición y la ausencia de una alimentación insuficiente</w:t>
      </w:r>
      <w:r w:rsidR="006E797C" w:rsidRPr="00D758A6">
        <w:rPr>
          <w:rFonts w:ascii="Helvetica" w:hAnsi="Helvetica" w:cs="Arial"/>
          <w:sz w:val="22"/>
          <w:szCs w:val="18"/>
          <w:lang w:val="es-ES"/>
        </w:rPr>
        <w:t xml:space="preserve">. </w:t>
      </w:r>
      <w:r w:rsidR="006E797C">
        <w:rPr>
          <w:rFonts w:ascii="Helvetica" w:hAnsi="Helvetica" w:cs="Arial"/>
          <w:sz w:val="22"/>
          <w:szCs w:val="18"/>
          <w:lang w:val="es-ES"/>
        </w:rPr>
        <w:t xml:space="preserve">A nivel local hay recetarios </w:t>
      </w:r>
      <w:r w:rsidR="00BB1A6A">
        <w:rPr>
          <w:rFonts w:ascii="Helvetica" w:hAnsi="Helvetica" w:cs="Arial"/>
          <w:sz w:val="22"/>
          <w:szCs w:val="18"/>
          <w:lang w:val="es-ES"/>
        </w:rPr>
        <w:t>alternativos que</w:t>
      </w:r>
      <w:r w:rsidR="006E797C">
        <w:rPr>
          <w:rFonts w:ascii="Helvetica" w:hAnsi="Helvetica" w:cs="Arial"/>
          <w:sz w:val="22"/>
          <w:szCs w:val="18"/>
          <w:lang w:val="es-ES"/>
        </w:rPr>
        <w:t xml:space="preserve"> se pueden </w:t>
      </w:r>
      <w:r w:rsidR="00BB1A6A">
        <w:rPr>
          <w:rFonts w:ascii="Helvetica" w:hAnsi="Helvetica" w:cs="Arial"/>
          <w:sz w:val="22"/>
          <w:szCs w:val="18"/>
          <w:lang w:val="es-ES"/>
        </w:rPr>
        <w:t>adoptar</w:t>
      </w:r>
      <w:r w:rsidR="006E797C">
        <w:rPr>
          <w:rFonts w:ascii="Helvetica" w:hAnsi="Helvetica" w:cs="Arial"/>
          <w:sz w:val="22"/>
          <w:szCs w:val="18"/>
          <w:lang w:val="es-ES"/>
        </w:rPr>
        <w:t xml:space="preserve"> en otros puntos del estado</w:t>
      </w:r>
      <w:r w:rsidR="005E3B2F">
        <w:rPr>
          <w:rFonts w:ascii="Helvetica" w:hAnsi="Helvetica" w:cs="Arial"/>
          <w:sz w:val="22"/>
          <w:szCs w:val="18"/>
          <w:lang w:val="es-ES"/>
        </w:rPr>
        <w:t xml:space="preserve"> y contribuir a la salud integral de las y los oaxaqueños. </w:t>
      </w:r>
    </w:p>
    <w:p w14:paraId="264783D9" w14:textId="77777777" w:rsidR="00331D76" w:rsidRDefault="00331D76" w:rsidP="00331D76">
      <w:pPr>
        <w:jc w:val="both"/>
        <w:rPr>
          <w:rFonts w:ascii="Helvetica" w:hAnsi="Helvetica" w:cs="Arial"/>
          <w:sz w:val="22"/>
          <w:szCs w:val="18"/>
          <w:lang w:val="es-ES"/>
        </w:rPr>
      </w:pPr>
    </w:p>
    <w:p w14:paraId="0585B36C" w14:textId="43D9A084" w:rsidR="00331D76" w:rsidRDefault="00F64AD7" w:rsidP="00331D76">
      <w:pPr>
        <w:ind w:firstLine="720"/>
        <w:jc w:val="both"/>
        <w:rPr>
          <w:rFonts w:ascii="Helvetica" w:hAnsi="Helvetica" w:cs="Arial"/>
          <w:sz w:val="22"/>
          <w:szCs w:val="18"/>
          <w:lang w:val="es-ES"/>
        </w:rPr>
      </w:pPr>
      <w:r w:rsidRPr="001955E0">
        <w:rPr>
          <w:rFonts w:ascii="Helvetica" w:hAnsi="Helvetica" w:cs="Arial"/>
          <w:sz w:val="22"/>
          <w:szCs w:val="22"/>
          <w:lang w:val="es-ES"/>
        </w:rPr>
        <w:t>4.</w:t>
      </w:r>
      <w:r w:rsidR="00331D76" w:rsidRPr="00331D76">
        <w:rPr>
          <w:rFonts w:ascii="Helvetica" w:hAnsi="Helvetica" w:cs="Arial"/>
          <w:sz w:val="22"/>
          <w:szCs w:val="18"/>
          <w:lang w:val="es-ES"/>
        </w:rPr>
        <w:t xml:space="preserve"> </w:t>
      </w:r>
      <w:r w:rsidR="00331D76" w:rsidRPr="00251745">
        <w:rPr>
          <w:rFonts w:ascii="Helvetica" w:hAnsi="Helvetica" w:cs="Arial"/>
          <w:sz w:val="22"/>
          <w:szCs w:val="18"/>
          <w:lang w:val="es-ES"/>
        </w:rPr>
        <w:t xml:space="preserve">Sobre </w:t>
      </w:r>
      <w:r w:rsidR="005E3B2F">
        <w:rPr>
          <w:rFonts w:ascii="Helvetica" w:hAnsi="Helvetica" w:cs="Arial"/>
          <w:sz w:val="22"/>
          <w:szCs w:val="18"/>
          <w:lang w:val="es-ES"/>
        </w:rPr>
        <w:t xml:space="preserve">cultura física y </w:t>
      </w:r>
      <w:r w:rsidR="00331D76" w:rsidRPr="00251745">
        <w:rPr>
          <w:rFonts w:ascii="Helvetica" w:hAnsi="Helvetica" w:cs="Arial"/>
          <w:sz w:val="22"/>
          <w:szCs w:val="18"/>
          <w:lang w:val="es-ES"/>
        </w:rPr>
        <w:t>deporte,</w:t>
      </w:r>
      <w:r w:rsidR="00331D76">
        <w:rPr>
          <w:rFonts w:ascii="Helvetica" w:hAnsi="Helvetica" w:cs="Arial"/>
          <w:sz w:val="22"/>
          <w:szCs w:val="18"/>
          <w:lang w:val="es-ES"/>
        </w:rPr>
        <w:t xml:space="preserve"> la población</w:t>
      </w:r>
      <w:r w:rsidR="00331D76" w:rsidRPr="006A5731">
        <w:rPr>
          <w:rFonts w:ascii="Helvetica" w:hAnsi="Helvetica" w:cs="Arial"/>
          <w:sz w:val="22"/>
          <w:szCs w:val="18"/>
          <w:lang w:val="es-ES"/>
        </w:rPr>
        <w:t xml:space="preserve"> no puede hacer deporte mientras no se mitiguen las carencias </w:t>
      </w:r>
      <w:r w:rsidR="001D756E">
        <w:rPr>
          <w:rFonts w:ascii="Helvetica" w:hAnsi="Helvetica" w:cs="Arial"/>
          <w:sz w:val="22"/>
          <w:szCs w:val="18"/>
          <w:lang w:val="es-ES"/>
        </w:rPr>
        <w:t xml:space="preserve">y la pobreza </w:t>
      </w:r>
      <w:r w:rsidR="00331D76" w:rsidRPr="006A5731">
        <w:rPr>
          <w:rFonts w:ascii="Helvetica" w:hAnsi="Helvetica" w:cs="Arial"/>
          <w:sz w:val="22"/>
          <w:szCs w:val="18"/>
          <w:lang w:val="es-ES"/>
        </w:rPr>
        <w:t xml:space="preserve">bajo las cuales vive. </w:t>
      </w:r>
      <w:r w:rsidR="005E3B2F">
        <w:rPr>
          <w:rFonts w:ascii="Helvetica" w:hAnsi="Helvetica" w:cs="Arial"/>
          <w:sz w:val="22"/>
          <w:szCs w:val="18"/>
          <w:lang w:val="es-ES"/>
        </w:rPr>
        <w:t>Además</w:t>
      </w:r>
      <w:r w:rsidR="001D756E">
        <w:rPr>
          <w:rFonts w:ascii="Helvetica" w:hAnsi="Helvetica" w:cs="Arial"/>
          <w:sz w:val="22"/>
          <w:szCs w:val="18"/>
          <w:lang w:val="es-ES"/>
        </w:rPr>
        <w:t>, no</w:t>
      </w:r>
      <w:r w:rsidR="00331D76" w:rsidRPr="006A5731">
        <w:rPr>
          <w:rFonts w:ascii="Helvetica" w:hAnsi="Helvetica" w:cs="Arial"/>
          <w:sz w:val="22"/>
          <w:szCs w:val="18"/>
          <w:lang w:val="es-ES"/>
        </w:rPr>
        <w:t xml:space="preserve"> hay </w:t>
      </w:r>
      <w:r w:rsidR="005E3B2F">
        <w:rPr>
          <w:rFonts w:ascii="Helvetica" w:hAnsi="Helvetica" w:cs="Arial"/>
          <w:sz w:val="22"/>
          <w:szCs w:val="18"/>
          <w:lang w:val="es-ES"/>
        </w:rPr>
        <w:t>gimnasios</w:t>
      </w:r>
      <w:r w:rsidR="00331D76" w:rsidRPr="006A5731">
        <w:rPr>
          <w:rFonts w:ascii="Helvetica" w:hAnsi="Helvetica" w:cs="Arial"/>
          <w:sz w:val="22"/>
          <w:szCs w:val="18"/>
          <w:lang w:val="es-ES"/>
        </w:rPr>
        <w:t xml:space="preserve"> municipales ni infraestructura </w:t>
      </w:r>
      <w:r w:rsidR="00D17D0C">
        <w:rPr>
          <w:rFonts w:ascii="Helvetica" w:hAnsi="Helvetica" w:cs="Arial"/>
          <w:sz w:val="22"/>
          <w:szCs w:val="18"/>
          <w:lang w:val="es-ES"/>
        </w:rPr>
        <w:t>accesible</w:t>
      </w:r>
      <w:r w:rsidR="00331D76" w:rsidRPr="006A5731">
        <w:rPr>
          <w:rFonts w:ascii="Helvetica" w:hAnsi="Helvetica" w:cs="Arial"/>
          <w:sz w:val="22"/>
          <w:szCs w:val="18"/>
          <w:lang w:val="es-ES"/>
        </w:rPr>
        <w:t xml:space="preserve"> </w:t>
      </w:r>
      <w:r w:rsidR="005E3B2F">
        <w:rPr>
          <w:rFonts w:ascii="Helvetica" w:hAnsi="Helvetica" w:cs="Arial"/>
          <w:sz w:val="22"/>
          <w:szCs w:val="18"/>
          <w:lang w:val="es-ES"/>
        </w:rPr>
        <w:t>para promover la</w:t>
      </w:r>
      <w:r w:rsidR="00331D76" w:rsidRPr="006A5731">
        <w:rPr>
          <w:rFonts w:ascii="Helvetica" w:hAnsi="Helvetica" w:cs="Arial"/>
          <w:sz w:val="22"/>
          <w:szCs w:val="18"/>
          <w:lang w:val="es-ES"/>
        </w:rPr>
        <w:t xml:space="preserve"> natación y otros deportes</w:t>
      </w:r>
      <w:r w:rsidR="005E3B2F">
        <w:rPr>
          <w:rFonts w:ascii="Helvetica" w:hAnsi="Helvetica" w:cs="Arial"/>
          <w:sz w:val="22"/>
          <w:szCs w:val="18"/>
          <w:lang w:val="es-ES"/>
        </w:rPr>
        <w:t xml:space="preserve"> acuáticos, siendo este precisamente un destino que permite que algunos de los mejores exponentes del surf y disciplinas similares vengan frecuentemente a practicarlo</w:t>
      </w:r>
      <w:r w:rsidR="00331D76" w:rsidRPr="006A5731">
        <w:rPr>
          <w:rFonts w:ascii="Helvetica" w:hAnsi="Helvetica" w:cs="Arial"/>
          <w:sz w:val="22"/>
          <w:szCs w:val="18"/>
          <w:lang w:val="es-ES"/>
        </w:rPr>
        <w:t>.</w:t>
      </w:r>
      <w:r w:rsidR="00331D76" w:rsidRPr="00E478BA">
        <w:rPr>
          <w:rFonts w:ascii="Helvetica" w:hAnsi="Helvetica" w:cs="Arial"/>
          <w:sz w:val="22"/>
          <w:szCs w:val="18"/>
          <w:lang w:val="es-ES"/>
        </w:rPr>
        <w:t xml:space="preserve"> </w:t>
      </w:r>
      <w:r w:rsidR="00331D76" w:rsidRPr="002C1E44">
        <w:rPr>
          <w:rFonts w:ascii="Helvetica" w:hAnsi="Helvetica" w:cs="Arial"/>
          <w:sz w:val="22"/>
          <w:szCs w:val="18"/>
          <w:lang w:val="es-ES"/>
        </w:rPr>
        <w:t xml:space="preserve">Existen personas en situación de pobreza interesadas en el deporte, </w:t>
      </w:r>
      <w:r w:rsidR="005E3B2F">
        <w:rPr>
          <w:rFonts w:ascii="Helvetica" w:hAnsi="Helvetica" w:cs="Arial"/>
          <w:sz w:val="22"/>
          <w:szCs w:val="18"/>
          <w:lang w:val="es-ES"/>
        </w:rPr>
        <w:t>por lo que se</w:t>
      </w:r>
      <w:r w:rsidR="00331D76" w:rsidRPr="002C1E44">
        <w:rPr>
          <w:rFonts w:ascii="Helvetica" w:hAnsi="Helvetica" w:cs="Arial"/>
          <w:sz w:val="22"/>
          <w:szCs w:val="18"/>
          <w:lang w:val="es-ES"/>
        </w:rPr>
        <w:t xml:space="preserve"> propone que los espacios deportivos sean incluyentes, sobre todo </w:t>
      </w:r>
      <w:r w:rsidR="005E3B2F">
        <w:rPr>
          <w:rFonts w:ascii="Helvetica" w:hAnsi="Helvetica" w:cs="Arial"/>
          <w:sz w:val="22"/>
          <w:szCs w:val="18"/>
          <w:lang w:val="es-ES"/>
        </w:rPr>
        <w:t>para</w:t>
      </w:r>
      <w:r w:rsidR="00331D76" w:rsidRPr="002C1E44">
        <w:rPr>
          <w:rFonts w:ascii="Helvetica" w:hAnsi="Helvetica" w:cs="Arial"/>
          <w:sz w:val="22"/>
          <w:szCs w:val="18"/>
          <w:lang w:val="es-ES"/>
        </w:rPr>
        <w:t xml:space="preserve"> las personas jóvenes</w:t>
      </w:r>
      <w:r w:rsidR="005E3B2F">
        <w:rPr>
          <w:rFonts w:ascii="Helvetica" w:hAnsi="Helvetica" w:cs="Arial"/>
          <w:sz w:val="22"/>
          <w:szCs w:val="18"/>
          <w:lang w:val="es-ES"/>
        </w:rPr>
        <w:t xml:space="preserve">, las niñas, niños y adolescentes. </w:t>
      </w:r>
    </w:p>
    <w:p w14:paraId="4BE96EBE" w14:textId="20721A16" w:rsidR="00F64AD7" w:rsidRPr="001955E0" w:rsidRDefault="00F64AD7" w:rsidP="00F64AD7">
      <w:pPr>
        <w:ind w:firstLine="720"/>
        <w:jc w:val="both"/>
        <w:rPr>
          <w:rFonts w:ascii="Helvetica" w:hAnsi="Helvetica" w:cs="Arial"/>
          <w:sz w:val="22"/>
          <w:szCs w:val="22"/>
          <w:lang w:val="es-ES"/>
        </w:rPr>
      </w:pPr>
    </w:p>
    <w:p w14:paraId="6E5DF115" w14:textId="53A51A29" w:rsidR="001D756E" w:rsidRDefault="00F64AD7" w:rsidP="001D756E">
      <w:pPr>
        <w:ind w:firstLine="720"/>
        <w:jc w:val="both"/>
        <w:rPr>
          <w:rFonts w:ascii="Helvetica" w:hAnsi="Helvetica" w:cs="Arial"/>
          <w:sz w:val="22"/>
          <w:szCs w:val="18"/>
          <w:lang w:val="es-ES"/>
        </w:rPr>
      </w:pPr>
      <w:r w:rsidRPr="001955E0">
        <w:rPr>
          <w:rFonts w:ascii="Helvetica" w:hAnsi="Helvetica" w:cs="Arial"/>
          <w:sz w:val="22"/>
          <w:szCs w:val="22"/>
          <w:lang w:val="es-ES"/>
        </w:rPr>
        <w:t>5.</w:t>
      </w:r>
      <w:r w:rsidR="001D756E" w:rsidRPr="001D756E">
        <w:rPr>
          <w:rFonts w:ascii="Helvetica" w:hAnsi="Helvetica" w:cs="Arial"/>
          <w:sz w:val="22"/>
          <w:szCs w:val="18"/>
          <w:lang w:val="es-ES"/>
        </w:rPr>
        <w:t xml:space="preserve"> </w:t>
      </w:r>
      <w:r w:rsidR="001D756E">
        <w:rPr>
          <w:rFonts w:ascii="Helvetica" w:hAnsi="Helvetica" w:cs="Arial"/>
          <w:sz w:val="22"/>
          <w:szCs w:val="18"/>
          <w:lang w:val="es-ES"/>
        </w:rPr>
        <w:t xml:space="preserve">En </w:t>
      </w:r>
      <w:r w:rsidR="005E3B2F">
        <w:rPr>
          <w:rFonts w:ascii="Helvetica" w:hAnsi="Helvetica" w:cs="Arial"/>
          <w:sz w:val="22"/>
          <w:szCs w:val="18"/>
          <w:lang w:val="es-ES"/>
        </w:rPr>
        <w:t>cuanto al fomento cultural,</w:t>
      </w:r>
      <w:r w:rsidR="001D756E">
        <w:rPr>
          <w:rFonts w:ascii="Helvetica" w:hAnsi="Helvetica" w:cs="Arial"/>
          <w:sz w:val="22"/>
          <w:szCs w:val="18"/>
          <w:lang w:val="es-ES"/>
        </w:rPr>
        <w:t xml:space="preserve"> l</w:t>
      </w:r>
      <w:r w:rsidR="001D756E" w:rsidRPr="00251745">
        <w:rPr>
          <w:rFonts w:ascii="Helvetica" w:hAnsi="Helvetica" w:cs="Arial"/>
          <w:sz w:val="22"/>
          <w:szCs w:val="18"/>
          <w:lang w:val="es-ES"/>
        </w:rPr>
        <w:t>a m</w:t>
      </w:r>
      <w:r w:rsidR="001D756E">
        <w:rPr>
          <w:rFonts w:ascii="Helvetica" w:hAnsi="Helvetica" w:cs="Arial"/>
          <w:sz w:val="22"/>
          <w:szCs w:val="18"/>
          <w:lang w:val="es-ES"/>
        </w:rPr>
        <w:t xml:space="preserve">úsica de banda de viento es </w:t>
      </w:r>
      <w:r w:rsidR="001D756E" w:rsidRPr="00251745">
        <w:rPr>
          <w:rFonts w:ascii="Helvetica" w:hAnsi="Helvetica" w:cs="Arial"/>
          <w:sz w:val="22"/>
          <w:szCs w:val="18"/>
          <w:lang w:val="es-ES"/>
        </w:rPr>
        <w:t xml:space="preserve">parte de la identidad del </w:t>
      </w:r>
      <w:r w:rsidR="001D756E">
        <w:rPr>
          <w:rFonts w:ascii="Helvetica" w:hAnsi="Helvetica" w:cs="Arial"/>
          <w:sz w:val="22"/>
          <w:szCs w:val="18"/>
          <w:lang w:val="es-ES"/>
        </w:rPr>
        <w:t>estado de Oaxaca, pero la influencia de l</w:t>
      </w:r>
      <w:r w:rsidR="001D756E" w:rsidRPr="00251745">
        <w:rPr>
          <w:rFonts w:ascii="Helvetica" w:hAnsi="Helvetica" w:cs="Arial"/>
          <w:sz w:val="22"/>
          <w:szCs w:val="18"/>
          <w:lang w:val="es-ES"/>
        </w:rPr>
        <w:t>a música de otros estados e incluso del extranjero, la falta de interés en la preservación, los costos de los instrumentos, ent</w:t>
      </w:r>
      <w:r w:rsidR="001D756E">
        <w:rPr>
          <w:rFonts w:ascii="Helvetica" w:hAnsi="Helvetica" w:cs="Arial"/>
          <w:sz w:val="22"/>
          <w:szCs w:val="18"/>
          <w:lang w:val="es-ES"/>
        </w:rPr>
        <w:t>re otros factores influyen en su</w:t>
      </w:r>
      <w:r w:rsidR="001D756E" w:rsidRPr="00251745">
        <w:rPr>
          <w:rFonts w:ascii="Helvetica" w:hAnsi="Helvetica" w:cs="Arial"/>
          <w:sz w:val="22"/>
          <w:szCs w:val="18"/>
          <w:lang w:val="es-ES"/>
        </w:rPr>
        <w:t xml:space="preserve"> pé</w:t>
      </w:r>
      <w:r w:rsidR="001D756E">
        <w:rPr>
          <w:rFonts w:ascii="Helvetica" w:hAnsi="Helvetica" w:cs="Arial"/>
          <w:sz w:val="22"/>
          <w:szCs w:val="18"/>
          <w:lang w:val="es-ES"/>
        </w:rPr>
        <w:t>rdida</w:t>
      </w:r>
      <w:r w:rsidR="001D756E" w:rsidRPr="00251745">
        <w:rPr>
          <w:rFonts w:ascii="Helvetica" w:hAnsi="Helvetica" w:cs="Arial"/>
          <w:sz w:val="22"/>
          <w:szCs w:val="18"/>
          <w:lang w:val="es-ES"/>
        </w:rPr>
        <w:t xml:space="preserve">. </w:t>
      </w:r>
      <w:r w:rsidR="001D756E">
        <w:rPr>
          <w:rFonts w:ascii="Helvetica" w:hAnsi="Helvetica" w:cs="Arial"/>
          <w:sz w:val="22"/>
          <w:szCs w:val="18"/>
          <w:lang w:val="es-ES"/>
        </w:rPr>
        <w:t xml:space="preserve">Se deben impulsar </w:t>
      </w:r>
      <w:r w:rsidR="001D756E" w:rsidRPr="00251745">
        <w:rPr>
          <w:rFonts w:ascii="Helvetica" w:hAnsi="Helvetica" w:cs="Arial"/>
          <w:sz w:val="22"/>
          <w:szCs w:val="18"/>
          <w:lang w:val="es-ES"/>
        </w:rPr>
        <w:t xml:space="preserve">talleres musicales en las instituciones educativas, conformar bandas infantiles de música con carácter comunitario, </w:t>
      </w:r>
      <w:r w:rsidR="001D756E">
        <w:rPr>
          <w:rFonts w:ascii="Helvetica" w:hAnsi="Helvetica" w:cs="Arial"/>
          <w:sz w:val="22"/>
          <w:szCs w:val="18"/>
          <w:lang w:val="es-ES"/>
        </w:rPr>
        <w:t xml:space="preserve">impulsar </w:t>
      </w:r>
      <w:r w:rsidR="001D756E" w:rsidRPr="00251745">
        <w:rPr>
          <w:rFonts w:ascii="Helvetica" w:hAnsi="Helvetica" w:cs="Arial"/>
          <w:sz w:val="22"/>
          <w:szCs w:val="18"/>
          <w:lang w:val="es-ES"/>
        </w:rPr>
        <w:t xml:space="preserve">programas de capacitación y actualización a maestros de música, apoyos a la habilitación </w:t>
      </w:r>
      <w:r w:rsidR="001D756E">
        <w:rPr>
          <w:rFonts w:ascii="Helvetica" w:hAnsi="Helvetica" w:cs="Arial"/>
          <w:sz w:val="22"/>
          <w:szCs w:val="18"/>
          <w:lang w:val="es-ES"/>
        </w:rPr>
        <w:t>de espacios dignos para realizar</w:t>
      </w:r>
      <w:r w:rsidR="001D756E" w:rsidRPr="00251745">
        <w:rPr>
          <w:rFonts w:ascii="Helvetica" w:hAnsi="Helvetica" w:cs="Arial"/>
          <w:sz w:val="22"/>
          <w:szCs w:val="18"/>
          <w:lang w:val="es-ES"/>
        </w:rPr>
        <w:t xml:space="preserve"> </w:t>
      </w:r>
      <w:r w:rsidR="001D756E">
        <w:rPr>
          <w:rFonts w:ascii="Helvetica" w:hAnsi="Helvetica" w:cs="Arial"/>
          <w:sz w:val="22"/>
          <w:szCs w:val="18"/>
          <w:lang w:val="es-ES"/>
        </w:rPr>
        <w:t xml:space="preserve">estas </w:t>
      </w:r>
      <w:r w:rsidR="001D756E" w:rsidRPr="00251745">
        <w:rPr>
          <w:rFonts w:ascii="Helvetica" w:hAnsi="Helvetica" w:cs="Arial"/>
          <w:sz w:val="22"/>
          <w:szCs w:val="18"/>
          <w:lang w:val="es-ES"/>
        </w:rPr>
        <w:t xml:space="preserve">actividades, apoyo para la gestión de instrumentos musicales y </w:t>
      </w:r>
      <w:r w:rsidR="00DD763B">
        <w:rPr>
          <w:rFonts w:ascii="Helvetica" w:hAnsi="Helvetica" w:cs="Arial"/>
          <w:sz w:val="22"/>
          <w:szCs w:val="18"/>
          <w:lang w:val="es-ES"/>
        </w:rPr>
        <w:t xml:space="preserve">la </w:t>
      </w:r>
      <w:r w:rsidR="001D756E" w:rsidRPr="00251745">
        <w:rPr>
          <w:rFonts w:ascii="Helvetica" w:hAnsi="Helvetica" w:cs="Arial"/>
          <w:sz w:val="22"/>
          <w:szCs w:val="18"/>
          <w:lang w:val="es-ES"/>
        </w:rPr>
        <w:t>apertura de espacios culturales y centros de capacitación</w:t>
      </w:r>
      <w:r w:rsidR="008739CF">
        <w:rPr>
          <w:rFonts w:ascii="Helvetica" w:hAnsi="Helvetica" w:cs="Arial"/>
          <w:sz w:val="22"/>
          <w:szCs w:val="18"/>
          <w:lang w:val="es-ES"/>
        </w:rPr>
        <w:t xml:space="preserve"> y</w:t>
      </w:r>
      <w:r w:rsidR="00E71E32">
        <w:rPr>
          <w:rFonts w:ascii="Helvetica" w:hAnsi="Helvetica" w:cs="Arial"/>
          <w:sz w:val="22"/>
          <w:szCs w:val="18"/>
          <w:lang w:val="es-ES"/>
        </w:rPr>
        <w:t xml:space="preserve"> apoyo a promotores culturales</w:t>
      </w:r>
      <w:r w:rsidR="001D756E" w:rsidRPr="00251745">
        <w:rPr>
          <w:rFonts w:ascii="Helvetica" w:hAnsi="Helvetica" w:cs="Arial"/>
          <w:sz w:val="22"/>
          <w:szCs w:val="18"/>
          <w:lang w:val="es-ES"/>
        </w:rPr>
        <w:t>.</w:t>
      </w:r>
      <w:r w:rsidR="00E71E32">
        <w:rPr>
          <w:rFonts w:ascii="Helvetica" w:hAnsi="Helvetica" w:cs="Arial"/>
          <w:sz w:val="22"/>
          <w:szCs w:val="18"/>
          <w:lang w:val="es-ES"/>
        </w:rPr>
        <w:t xml:space="preserve"> </w:t>
      </w:r>
      <w:r w:rsidR="005E3B2F">
        <w:rPr>
          <w:rFonts w:ascii="Helvetica" w:hAnsi="Helvetica" w:cs="Arial"/>
          <w:sz w:val="22"/>
          <w:szCs w:val="18"/>
          <w:lang w:val="es-ES"/>
        </w:rPr>
        <w:t xml:space="preserve">Aunado a ello, se deben construir más casas de la cultura que recuperen los valores, tradiciones y costumbres de la región de la Costa, esto es especialmente importante en los que hoy son grandes destinos turísticos sin que se exponga su historia, cultura y raíces en los recintos adecuados. </w:t>
      </w:r>
    </w:p>
    <w:p w14:paraId="097CB8DB" w14:textId="77777777" w:rsidR="005F125B" w:rsidRDefault="005F125B" w:rsidP="001D756E">
      <w:pPr>
        <w:ind w:firstLine="720"/>
        <w:jc w:val="both"/>
        <w:rPr>
          <w:rFonts w:ascii="Helvetica" w:hAnsi="Helvetica" w:cs="Arial"/>
          <w:sz w:val="22"/>
          <w:szCs w:val="18"/>
          <w:lang w:val="es-ES"/>
        </w:rPr>
      </w:pPr>
    </w:p>
    <w:p w14:paraId="545F7823" w14:textId="54D57EFB" w:rsidR="00F64AD7" w:rsidRDefault="005F125B" w:rsidP="008A0B80">
      <w:pPr>
        <w:ind w:firstLine="720"/>
        <w:jc w:val="both"/>
        <w:rPr>
          <w:rFonts w:ascii="Helvetica" w:hAnsi="Helvetica" w:cs="Arial"/>
          <w:sz w:val="22"/>
          <w:szCs w:val="18"/>
          <w:lang w:val="es-ES"/>
        </w:rPr>
      </w:pPr>
      <w:r>
        <w:rPr>
          <w:rFonts w:ascii="Helvetica" w:hAnsi="Helvetica" w:cs="Arial"/>
          <w:sz w:val="22"/>
          <w:szCs w:val="18"/>
          <w:lang w:val="es-ES"/>
        </w:rPr>
        <w:t>6. En otros temas</w:t>
      </w:r>
      <w:r w:rsidR="00D2218A">
        <w:rPr>
          <w:rFonts w:ascii="Helvetica" w:hAnsi="Helvetica" w:cs="Arial"/>
          <w:sz w:val="22"/>
          <w:szCs w:val="18"/>
          <w:lang w:val="es-ES"/>
        </w:rPr>
        <w:t>,</w:t>
      </w:r>
      <w:r>
        <w:rPr>
          <w:rFonts w:ascii="Helvetica" w:hAnsi="Helvetica" w:cs="Arial"/>
          <w:sz w:val="22"/>
          <w:szCs w:val="18"/>
          <w:lang w:val="es-ES"/>
        </w:rPr>
        <w:t xml:space="preserve"> se propuso a</w:t>
      </w:r>
      <w:r w:rsidR="008A0B80">
        <w:rPr>
          <w:rFonts w:ascii="Helvetica" w:hAnsi="Helvetica" w:cs="Arial"/>
          <w:sz w:val="22"/>
          <w:szCs w:val="18"/>
          <w:lang w:val="es-ES"/>
        </w:rPr>
        <w:t>mpliar la cobertura,</w:t>
      </w:r>
      <w:r>
        <w:rPr>
          <w:rFonts w:ascii="Helvetica" w:hAnsi="Helvetica" w:cs="Arial"/>
          <w:sz w:val="22"/>
          <w:szCs w:val="18"/>
          <w:lang w:val="es-ES"/>
        </w:rPr>
        <w:t xml:space="preserve"> infraestructura</w:t>
      </w:r>
      <w:r w:rsidR="008A0B80">
        <w:rPr>
          <w:rFonts w:ascii="Helvetica" w:hAnsi="Helvetica" w:cs="Arial"/>
          <w:sz w:val="22"/>
          <w:szCs w:val="18"/>
          <w:lang w:val="es-ES"/>
        </w:rPr>
        <w:t xml:space="preserve"> e insumos</w:t>
      </w:r>
      <w:r>
        <w:rPr>
          <w:rFonts w:ascii="Helvetica" w:hAnsi="Helvetica" w:cs="Arial"/>
          <w:sz w:val="22"/>
          <w:szCs w:val="18"/>
          <w:lang w:val="es-ES"/>
        </w:rPr>
        <w:t xml:space="preserve"> de los hospitales</w:t>
      </w:r>
      <w:r w:rsidR="008A0B80">
        <w:rPr>
          <w:rFonts w:ascii="Helvetica" w:hAnsi="Helvetica" w:cs="Arial"/>
          <w:sz w:val="22"/>
          <w:szCs w:val="18"/>
          <w:lang w:val="es-ES"/>
        </w:rPr>
        <w:t xml:space="preserve"> y centros de salud</w:t>
      </w:r>
      <w:r>
        <w:rPr>
          <w:rFonts w:ascii="Helvetica" w:hAnsi="Helvetica" w:cs="Arial"/>
          <w:sz w:val="22"/>
          <w:szCs w:val="18"/>
          <w:lang w:val="es-ES"/>
        </w:rPr>
        <w:t>, además de capacitar a las parteras como un medio de atención alternativa.</w:t>
      </w:r>
      <w:r w:rsidR="00DE17EE">
        <w:rPr>
          <w:rFonts w:ascii="Helvetica" w:hAnsi="Helvetica" w:cs="Arial"/>
          <w:sz w:val="22"/>
          <w:szCs w:val="18"/>
          <w:lang w:val="es-ES"/>
        </w:rPr>
        <w:t xml:space="preserve"> </w:t>
      </w:r>
      <w:r w:rsidR="00F30D4A">
        <w:rPr>
          <w:rFonts w:ascii="Helvetica" w:hAnsi="Helvetica" w:cs="Arial"/>
          <w:sz w:val="22"/>
          <w:szCs w:val="18"/>
          <w:lang w:val="es-ES"/>
        </w:rPr>
        <w:t>La cohesión</w:t>
      </w:r>
      <w:r w:rsidR="00C60CBC">
        <w:rPr>
          <w:rFonts w:ascii="Helvetica" w:hAnsi="Helvetica" w:cs="Arial"/>
          <w:sz w:val="22"/>
          <w:szCs w:val="18"/>
          <w:lang w:val="es-ES"/>
        </w:rPr>
        <w:t>, la seguridad</w:t>
      </w:r>
      <w:r w:rsidR="00F30D4A">
        <w:rPr>
          <w:rFonts w:ascii="Helvetica" w:hAnsi="Helvetica" w:cs="Arial"/>
          <w:sz w:val="22"/>
          <w:szCs w:val="18"/>
          <w:lang w:val="es-ES"/>
        </w:rPr>
        <w:t xml:space="preserve"> y las mesas de diálogo para la gobernabilidad</w:t>
      </w:r>
      <w:r w:rsidR="00807946">
        <w:rPr>
          <w:rFonts w:ascii="Helvetica" w:hAnsi="Helvetica" w:cs="Arial"/>
          <w:sz w:val="22"/>
          <w:szCs w:val="18"/>
          <w:lang w:val="es-ES"/>
        </w:rPr>
        <w:t>; el medio ambiente sano</w:t>
      </w:r>
      <w:r w:rsidR="00F30D4A">
        <w:rPr>
          <w:rFonts w:ascii="Helvetica" w:hAnsi="Helvetica" w:cs="Arial"/>
          <w:sz w:val="22"/>
          <w:szCs w:val="18"/>
          <w:lang w:val="es-ES"/>
        </w:rPr>
        <w:t xml:space="preserve"> y el combate a la corrupción</w:t>
      </w:r>
      <w:r w:rsidR="00807946">
        <w:rPr>
          <w:rFonts w:ascii="Helvetica" w:hAnsi="Helvetica" w:cs="Arial"/>
          <w:sz w:val="22"/>
          <w:szCs w:val="18"/>
          <w:lang w:val="es-ES"/>
        </w:rPr>
        <w:t>, por mencionar algunos,</w:t>
      </w:r>
      <w:r w:rsidR="00F30D4A">
        <w:rPr>
          <w:rFonts w:ascii="Helvetica" w:hAnsi="Helvetica" w:cs="Arial"/>
          <w:sz w:val="22"/>
          <w:szCs w:val="18"/>
          <w:lang w:val="es-ES"/>
        </w:rPr>
        <w:t xml:space="preserve"> son </w:t>
      </w:r>
      <w:r w:rsidR="00C60CBC">
        <w:rPr>
          <w:rFonts w:ascii="Helvetica" w:hAnsi="Helvetica" w:cs="Arial"/>
          <w:sz w:val="22"/>
          <w:szCs w:val="18"/>
          <w:lang w:val="es-ES"/>
        </w:rPr>
        <w:t xml:space="preserve">ejes transversales indispensables </w:t>
      </w:r>
      <w:r w:rsidR="00F30D4A">
        <w:rPr>
          <w:rFonts w:ascii="Helvetica" w:hAnsi="Helvetica" w:cs="Arial"/>
          <w:sz w:val="22"/>
          <w:szCs w:val="18"/>
          <w:lang w:val="es-ES"/>
        </w:rPr>
        <w:t>para</w:t>
      </w:r>
      <w:r w:rsidR="001412B8">
        <w:rPr>
          <w:rFonts w:ascii="Helvetica" w:hAnsi="Helvetica" w:cs="Arial"/>
          <w:sz w:val="22"/>
          <w:szCs w:val="18"/>
          <w:lang w:val="es-ES"/>
        </w:rPr>
        <w:t xml:space="preserve"> el bienestar de los pueblos de Oaxaca.</w:t>
      </w:r>
      <w:r w:rsidR="00F30D4A">
        <w:rPr>
          <w:rFonts w:ascii="Helvetica" w:hAnsi="Helvetica" w:cs="Arial"/>
          <w:sz w:val="22"/>
          <w:szCs w:val="18"/>
          <w:lang w:val="es-ES"/>
        </w:rPr>
        <w:t xml:space="preserve"> </w:t>
      </w:r>
      <w:r w:rsidR="00DE17EE">
        <w:rPr>
          <w:rFonts w:ascii="Helvetica" w:hAnsi="Helvetica" w:cs="Arial"/>
          <w:sz w:val="22"/>
          <w:szCs w:val="18"/>
          <w:lang w:val="es-ES"/>
        </w:rPr>
        <w:t xml:space="preserve">Finalmente, </w:t>
      </w:r>
      <w:r w:rsidR="00085135">
        <w:rPr>
          <w:rFonts w:ascii="Helvetica" w:hAnsi="Helvetica" w:cs="Arial"/>
          <w:sz w:val="22"/>
          <w:szCs w:val="18"/>
          <w:lang w:val="es-ES"/>
        </w:rPr>
        <w:t xml:space="preserve">el bienestar de la </w:t>
      </w:r>
      <w:r w:rsidR="00085135">
        <w:rPr>
          <w:rFonts w:ascii="Helvetica" w:hAnsi="Helvetica" w:cs="Arial"/>
          <w:sz w:val="22"/>
          <w:szCs w:val="18"/>
          <w:lang w:val="es-ES"/>
        </w:rPr>
        <w:lastRenderedPageBreak/>
        <w:t>población oaxaqueña no recae únicamente en el gobierno del estado, la</w:t>
      </w:r>
      <w:r w:rsidR="00781791">
        <w:rPr>
          <w:rFonts w:ascii="Helvetica" w:hAnsi="Helvetica" w:cs="Arial"/>
          <w:sz w:val="22"/>
          <w:szCs w:val="18"/>
          <w:lang w:val="es-ES"/>
        </w:rPr>
        <w:t xml:space="preserve"> participación de la</w:t>
      </w:r>
      <w:r w:rsidR="00085135">
        <w:rPr>
          <w:rFonts w:ascii="Helvetica" w:hAnsi="Helvetica" w:cs="Arial"/>
          <w:sz w:val="22"/>
          <w:szCs w:val="18"/>
          <w:lang w:val="es-ES"/>
        </w:rPr>
        <w:t>s autoridades municipales</w:t>
      </w:r>
      <w:r w:rsidR="008A0B80">
        <w:rPr>
          <w:rFonts w:ascii="Helvetica" w:hAnsi="Helvetica" w:cs="Arial"/>
          <w:sz w:val="22"/>
          <w:szCs w:val="18"/>
          <w:lang w:val="es-ES"/>
        </w:rPr>
        <w:t xml:space="preserve"> y la población</w:t>
      </w:r>
      <w:r w:rsidR="00781791">
        <w:rPr>
          <w:rFonts w:ascii="Helvetica" w:hAnsi="Helvetica" w:cs="Arial"/>
          <w:sz w:val="22"/>
          <w:szCs w:val="18"/>
          <w:lang w:val="es-ES"/>
        </w:rPr>
        <w:t xml:space="preserve"> en general es importante</w:t>
      </w:r>
      <w:r w:rsidR="00085135">
        <w:rPr>
          <w:rFonts w:ascii="Helvetica" w:hAnsi="Helvetica" w:cs="Arial"/>
          <w:sz w:val="22"/>
          <w:szCs w:val="18"/>
          <w:lang w:val="es-ES"/>
        </w:rPr>
        <w:t>.</w:t>
      </w:r>
    </w:p>
    <w:p w14:paraId="1D7549EA" w14:textId="37A14A9C" w:rsidR="00D2218A" w:rsidRDefault="00D2218A" w:rsidP="008A0B80">
      <w:pPr>
        <w:ind w:firstLine="720"/>
        <w:jc w:val="both"/>
        <w:rPr>
          <w:rFonts w:ascii="Helvetica" w:hAnsi="Helvetica" w:cs="Arial"/>
          <w:sz w:val="22"/>
          <w:szCs w:val="18"/>
          <w:lang w:val="es-ES"/>
        </w:rPr>
      </w:pPr>
    </w:p>
    <w:p w14:paraId="41B809C7" w14:textId="18A46663" w:rsidR="00D2218A" w:rsidRDefault="00D2218A" w:rsidP="008A0B80">
      <w:pPr>
        <w:ind w:firstLine="720"/>
        <w:jc w:val="both"/>
        <w:rPr>
          <w:rFonts w:ascii="Helvetica" w:hAnsi="Helvetica" w:cs="Arial"/>
          <w:sz w:val="22"/>
          <w:szCs w:val="18"/>
          <w:lang w:val="es-ES"/>
        </w:rPr>
      </w:pPr>
      <w:r>
        <w:rPr>
          <w:rFonts w:ascii="Helvetica" w:hAnsi="Helvetica" w:cs="Arial"/>
          <w:sz w:val="22"/>
          <w:szCs w:val="18"/>
          <w:lang w:val="es-ES"/>
        </w:rPr>
        <w:t xml:space="preserve">7. Se subrayó la importancia de reivindicar la </w:t>
      </w:r>
      <w:r w:rsidR="00540ABB">
        <w:rPr>
          <w:rFonts w:ascii="Helvetica" w:hAnsi="Helvetica" w:cs="Arial"/>
          <w:sz w:val="22"/>
          <w:szCs w:val="18"/>
          <w:lang w:val="es-ES"/>
        </w:rPr>
        <w:t>identidad</w:t>
      </w:r>
      <w:r>
        <w:rPr>
          <w:rFonts w:ascii="Helvetica" w:hAnsi="Helvetica" w:cs="Arial"/>
          <w:sz w:val="22"/>
          <w:szCs w:val="18"/>
          <w:lang w:val="es-ES"/>
        </w:rPr>
        <w:t xml:space="preserve"> del pueblo afrodescendiente, cuyas comunidades y pueblos se extienden por la Costa oaxaqueña, especialmente importante es reconocer sus tradiciones y costumbres, y trabajar por la atención de los grupos vulnerables que habitan en ellos. </w:t>
      </w:r>
    </w:p>
    <w:p w14:paraId="115BA1A3" w14:textId="03549BE5" w:rsidR="00D2218A" w:rsidRDefault="00D2218A" w:rsidP="008A0B80">
      <w:pPr>
        <w:ind w:firstLine="720"/>
        <w:jc w:val="both"/>
        <w:rPr>
          <w:rFonts w:ascii="Helvetica" w:hAnsi="Helvetica" w:cs="Arial"/>
          <w:sz w:val="22"/>
          <w:szCs w:val="18"/>
          <w:lang w:val="es-ES"/>
        </w:rPr>
      </w:pPr>
    </w:p>
    <w:p w14:paraId="2236C2F6" w14:textId="162E47C3" w:rsidR="00ED5212" w:rsidRDefault="00D2218A" w:rsidP="00917914">
      <w:pPr>
        <w:ind w:firstLine="720"/>
        <w:jc w:val="both"/>
        <w:rPr>
          <w:rFonts w:ascii="Helvetica" w:hAnsi="Helvetica" w:cs="Arial"/>
          <w:sz w:val="22"/>
          <w:szCs w:val="22"/>
          <w:lang w:val="es-ES"/>
        </w:rPr>
      </w:pPr>
      <w:r>
        <w:rPr>
          <w:rFonts w:ascii="Helvetica" w:hAnsi="Helvetica" w:cs="Arial"/>
          <w:sz w:val="22"/>
          <w:szCs w:val="18"/>
          <w:lang w:val="es-ES"/>
        </w:rPr>
        <w:t>8. Las autoridades municipales presentes plantearon distintas necesidades en cuanto a infraestructura social en sus municipios, que por mucho tiempo han sufrido el abandono gubernamental. En tal sentido, se plantean proyectos específicos en materia de manejo de residuos sólidos, tratamiento de aguas residuales y atención de sus caminos, además de la atención especial a los problemas de límites</w:t>
      </w:r>
      <w:r w:rsidR="00917914">
        <w:rPr>
          <w:rFonts w:ascii="Helvetica" w:hAnsi="Helvetica" w:cs="Arial"/>
          <w:sz w:val="22"/>
          <w:szCs w:val="18"/>
          <w:lang w:val="es-ES"/>
        </w:rPr>
        <w:t xml:space="preserve"> agrarios. </w:t>
      </w:r>
    </w:p>
    <w:p w14:paraId="0E41DFD4" w14:textId="10347341" w:rsidR="00D2218A" w:rsidRDefault="00D2218A" w:rsidP="00626BD4">
      <w:pPr>
        <w:rPr>
          <w:rFonts w:ascii="Helvetica" w:hAnsi="Helvetica" w:cs="Arial"/>
          <w:sz w:val="22"/>
          <w:szCs w:val="22"/>
          <w:lang w:val="es-ES"/>
        </w:rPr>
      </w:pPr>
    </w:p>
    <w:p w14:paraId="6DBD9EC1" w14:textId="77777777" w:rsidR="00D2218A" w:rsidRPr="001955E0" w:rsidRDefault="00D2218A" w:rsidP="00626BD4">
      <w:pPr>
        <w:rPr>
          <w:rFonts w:ascii="Helvetica" w:hAnsi="Helvetica" w:cs="Arial"/>
          <w:sz w:val="22"/>
          <w:szCs w:val="22"/>
          <w:lang w:val="es-ES"/>
        </w:rPr>
      </w:pPr>
    </w:p>
    <w:p w14:paraId="333E27EB" w14:textId="0F4B2F7F" w:rsidR="00626BD4" w:rsidRDefault="008A0B80" w:rsidP="00626BD4">
      <w:pPr>
        <w:rPr>
          <w:rFonts w:ascii="Helvetica" w:hAnsi="Helvetica" w:cs="Arial"/>
          <w:b/>
          <w:sz w:val="22"/>
          <w:szCs w:val="22"/>
          <w:lang w:val="es-ES"/>
        </w:rPr>
      </w:pPr>
      <w:r>
        <w:rPr>
          <w:rFonts w:ascii="Helvetica" w:hAnsi="Helvetica" w:cs="Arial"/>
          <w:b/>
          <w:sz w:val="22"/>
          <w:szCs w:val="22"/>
          <w:lang w:val="es-ES"/>
        </w:rPr>
        <w:t>5.</w:t>
      </w:r>
      <w:r w:rsidR="00626BD4" w:rsidRPr="001955E0">
        <w:rPr>
          <w:rFonts w:ascii="Helvetica" w:hAnsi="Helvetica" w:cs="Arial"/>
          <w:b/>
          <w:sz w:val="22"/>
          <w:szCs w:val="22"/>
          <w:lang w:val="es-ES"/>
        </w:rPr>
        <w:t>- Lectura y firma de la relatoría.</w:t>
      </w:r>
    </w:p>
    <w:p w14:paraId="5269E384" w14:textId="77777777" w:rsidR="00D2218A" w:rsidRPr="001955E0" w:rsidRDefault="00D2218A" w:rsidP="00626BD4">
      <w:pPr>
        <w:rPr>
          <w:rFonts w:ascii="Helvetica" w:hAnsi="Helvetica" w:cs="Arial"/>
          <w:b/>
          <w:sz w:val="22"/>
          <w:szCs w:val="22"/>
          <w:lang w:val="es-ES"/>
        </w:rPr>
      </w:pPr>
    </w:p>
    <w:p w14:paraId="52B72A8E" w14:textId="22CE737D" w:rsidR="00A6398D"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Moderador procedió a dar lectura a la propuesta de relatoría, para validación de los integrantes de la mesa. Posteriormente ésta fue firmada.</w:t>
      </w:r>
    </w:p>
    <w:p w14:paraId="57E85C88" w14:textId="77777777" w:rsidR="00A6398D" w:rsidRPr="001955E0" w:rsidRDefault="00A6398D" w:rsidP="00626BD4">
      <w:pPr>
        <w:rPr>
          <w:rFonts w:ascii="Helvetica" w:hAnsi="Helvetica" w:cs="Arial"/>
          <w:sz w:val="22"/>
          <w:szCs w:val="22"/>
          <w:lang w:val="es-ES"/>
        </w:rPr>
      </w:pPr>
    </w:p>
    <w:p w14:paraId="728E4426" w14:textId="29C3EED1" w:rsidR="00626BD4" w:rsidRPr="001955E0" w:rsidRDefault="008A0B80" w:rsidP="00626BD4">
      <w:pPr>
        <w:rPr>
          <w:rFonts w:ascii="Helvetica" w:hAnsi="Helvetica" w:cs="Arial"/>
          <w:b/>
          <w:sz w:val="22"/>
          <w:szCs w:val="22"/>
          <w:lang w:val="es-ES"/>
        </w:rPr>
      </w:pPr>
      <w:r>
        <w:rPr>
          <w:rFonts w:ascii="Helvetica" w:hAnsi="Helvetica" w:cs="Arial"/>
          <w:b/>
          <w:sz w:val="22"/>
          <w:szCs w:val="22"/>
          <w:lang w:val="es-ES"/>
        </w:rPr>
        <w:t>6</w:t>
      </w:r>
      <w:r w:rsidR="00626BD4" w:rsidRPr="001955E0">
        <w:rPr>
          <w:rFonts w:ascii="Helvetica" w:hAnsi="Helvetica" w:cs="Arial"/>
          <w:b/>
          <w:sz w:val="22"/>
          <w:szCs w:val="22"/>
          <w:lang w:val="es-ES"/>
        </w:rPr>
        <w:t>.- Cierre de la mesa.</w:t>
      </w:r>
    </w:p>
    <w:p w14:paraId="2DA74793" w14:textId="285CB1D5" w:rsidR="00626BD4"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Coordinador de la mesa, agradeció las participaciones y dio por concluido el proceso de trabajo de la Mesa Temática. Asimismo, invitó a los integrantes a participar en la sesión plenaria.</w:t>
      </w:r>
    </w:p>
    <w:p w14:paraId="05719372" w14:textId="77777777" w:rsidR="00626BD4" w:rsidRDefault="00626BD4" w:rsidP="00831A36">
      <w:pPr>
        <w:rPr>
          <w:rFonts w:ascii="Helvetica" w:hAnsi="Helvetica" w:cs="Arial"/>
          <w:b/>
          <w:sz w:val="22"/>
          <w:szCs w:val="22"/>
          <w:lang w:val="es-MX"/>
        </w:rPr>
      </w:pPr>
    </w:p>
    <w:p w14:paraId="03094C37" w14:textId="77777777" w:rsidR="00D17D0C" w:rsidRPr="001955E0" w:rsidRDefault="00D17D0C" w:rsidP="00831A36">
      <w:pPr>
        <w:rPr>
          <w:rFonts w:ascii="Helvetica" w:hAnsi="Helvetica" w:cs="Arial"/>
          <w:b/>
          <w:sz w:val="22"/>
          <w:szCs w:val="22"/>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272"/>
      </w:tblGrid>
      <w:tr w:rsidR="00D17D0C" w:rsidRPr="001955E0" w14:paraId="23E41812" w14:textId="77777777" w:rsidTr="00370B06">
        <w:trPr>
          <w:trHeight w:val="87"/>
          <w:jc w:val="center"/>
        </w:trPr>
        <w:tc>
          <w:tcPr>
            <w:tcW w:w="3009" w:type="dxa"/>
          </w:tcPr>
          <w:p w14:paraId="5BECDA67" w14:textId="77777777" w:rsidR="00D17D0C" w:rsidRPr="005E3B2F" w:rsidRDefault="00D17D0C" w:rsidP="00A6398D">
            <w:pPr>
              <w:spacing w:after="200" w:line="276" w:lineRule="auto"/>
              <w:jc w:val="center"/>
              <w:rPr>
                <w:rFonts w:ascii="Helvetica" w:hAnsi="Helvetica" w:cs="Arial"/>
                <w:b/>
                <w:sz w:val="20"/>
                <w:szCs w:val="16"/>
                <w:lang w:val="es-MX"/>
              </w:rPr>
            </w:pPr>
          </w:p>
          <w:p w14:paraId="596C5D8B" w14:textId="2166E26E" w:rsidR="00D17D0C" w:rsidRPr="00370B06" w:rsidRDefault="00D17D0C" w:rsidP="00A6398D">
            <w:pPr>
              <w:spacing w:after="200" w:line="276" w:lineRule="auto"/>
              <w:jc w:val="center"/>
              <w:rPr>
                <w:rFonts w:ascii="Helvetica" w:hAnsi="Helvetica" w:cs="Arial"/>
                <w:b/>
                <w:sz w:val="20"/>
                <w:szCs w:val="16"/>
              </w:rPr>
            </w:pPr>
            <w:r>
              <w:rPr>
                <w:rFonts w:ascii="Helvetica" w:hAnsi="Helvetica" w:cs="Arial"/>
                <w:b/>
                <w:sz w:val="20"/>
                <w:szCs w:val="16"/>
              </w:rPr>
              <w:t>Mtro. Bruno Torres Carbajal</w:t>
            </w:r>
          </w:p>
        </w:tc>
        <w:tc>
          <w:tcPr>
            <w:tcW w:w="3272" w:type="dxa"/>
          </w:tcPr>
          <w:p w14:paraId="00CDD424" w14:textId="77777777" w:rsidR="00D17D0C" w:rsidRPr="00370B06" w:rsidRDefault="00D17D0C" w:rsidP="00A6398D">
            <w:pPr>
              <w:spacing w:after="200" w:line="276" w:lineRule="auto"/>
              <w:jc w:val="center"/>
              <w:rPr>
                <w:rFonts w:ascii="Helvetica" w:hAnsi="Helvetica" w:cs="Arial"/>
                <w:b/>
                <w:sz w:val="20"/>
                <w:szCs w:val="16"/>
              </w:rPr>
            </w:pPr>
          </w:p>
          <w:p w14:paraId="14267F08" w14:textId="3C612477" w:rsidR="00D17D0C" w:rsidRPr="00370B06" w:rsidRDefault="000A3F1E" w:rsidP="00A6398D">
            <w:pPr>
              <w:spacing w:after="200" w:line="276" w:lineRule="auto"/>
              <w:jc w:val="center"/>
              <w:rPr>
                <w:rFonts w:ascii="Helvetica" w:hAnsi="Helvetica" w:cs="Arial"/>
                <w:b/>
                <w:sz w:val="20"/>
                <w:szCs w:val="16"/>
              </w:rPr>
            </w:pPr>
            <w:r>
              <w:rPr>
                <w:rFonts w:ascii="Helvetica" w:hAnsi="Helvetica" w:cs="Arial"/>
                <w:b/>
                <w:sz w:val="20"/>
                <w:szCs w:val="16"/>
              </w:rPr>
              <w:t>Noel Garcia Garci</w:t>
            </w:r>
            <w:bookmarkStart w:id="2" w:name="_GoBack"/>
            <w:bookmarkEnd w:id="2"/>
            <w:r w:rsidR="00D17D0C" w:rsidRPr="00370B06">
              <w:rPr>
                <w:rFonts w:ascii="Helvetica" w:hAnsi="Helvetica" w:cs="Arial"/>
                <w:b/>
                <w:sz w:val="20"/>
                <w:szCs w:val="16"/>
              </w:rPr>
              <w:t>a</w:t>
            </w:r>
          </w:p>
        </w:tc>
      </w:tr>
      <w:tr w:rsidR="00D17D0C" w:rsidRPr="001955E0" w14:paraId="4DAB557E" w14:textId="77777777" w:rsidTr="006D2723">
        <w:trPr>
          <w:trHeight w:val="414"/>
          <w:jc w:val="center"/>
        </w:trPr>
        <w:tc>
          <w:tcPr>
            <w:tcW w:w="3009" w:type="dxa"/>
          </w:tcPr>
          <w:p w14:paraId="007C2CEE" w14:textId="6DDA1150" w:rsidR="00D17D0C" w:rsidRPr="001955E0" w:rsidRDefault="00D17D0C" w:rsidP="003F6699">
            <w:pPr>
              <w:spacing w:after="200" w:line="276" w:lineRule="auto"/>
              <w:jc w:val="center"/>
              <w:rPr>
                <w:rFonts w:ascii="Helvetica" w:hAnsi="Helvetica" w:cs="Arial"/>
                <w:b/>
                <w:sz w:val="20"/>
                <w:szCs w:val="20"/>
              </w:rPr>
            </w:pPr>
            <w:r w:rsidRPr="001955E0">
              <w:rPr>
                <w:rFonts w:ascii="Helvetica" w:hAnsi="Helvetica" w:cs="Arial"/>
                <w:b/>
                <w:sz w:val="20"/>
                <w:szCs w:val="20"/>
              </w:rPr>
              <w:t xml:space="preserve">Coordinador </w:t>
            </w:r>
            <w:r>
              <w:rPr>
                <w:rFonts w:ascii="Helvetica" w:hAnsi="Helvetica" w:cs="Arial"/>
                <w:b/>
                <w:sz w:val="20"/>
                <w:szCs w:val="20"/>
              </w:rPr>
              <w:t>y m</w:t>
            </w:r>
            <w:r w:rsidR="003F6699">
              <w:rPr>
                <w:rFonts w:ascii="Helvetica" w:hAnsi="Helvetica" w:cs="Arial"/>
                <w:b/>
                <w:sz w:val="20"/>
                <w:szCs w:val="20"/>
              </w:rPr>
              <w:t>oderador</w:t>
            </w:r>
          </w:p>
        </w:tc>
        <w:tc>
          <w:tcPr>
            <w:tcW w:w="3272" w:type="dxa"/>
          </w:tcPr>
          <w:p w14:paraId="0B296243" w14:textId="71B1EA7A" w:rsidR="00D17D0C" w:rsidRPr="001955E0" w:rsidRDefault="00D17D0C" w:rsidP="00A6398D">
            <w:pPr>
              <w:spacing w:after="200" w:line="276" w:lineRule="auto"/>
              <w:jc w:val="center"/>
              <w:rPr>
                <w:rFonts w:ascii="Helvetica" w:hAnsi="Helvetica" w:cs="Arial"/>
                <w:b/>
                <w:sz w:val="20"/>
                <w:szCs w:val="20"/>
              </w:rPr>
            </w:pPr>
            <w:r w:rsidRPr="001955E0">
              <w:rPr>
                <w:rFonts w:ascii="Helvetica" w:hAnsi="Helvetica" w:cs="Arial"/>
                <w:b/>
                <w:sz w:val="20"/>
                <w:szCs w:val="20"/>
              </w:rPr>
              <w:t>Relator</w:t>
            </w:r>
          </w:p>
        </w:tc>
      </w:tr>
    </w:tbl>
    <w:p w14:paraId="54D6B320" w14:textId="77777777" w:rsidR="001955E0" w:rsidRDefault="001955E0" w:rsidP="00886DA8">
      <w:pPr>
        <w:spacing w:after="200" w:line="276" w:lineRule="auto"/>
        <w:rPr>
          <w:rFonts w:ascii="Helvetica" w:hAnsi="Helvetica" w:cs="Arial"/>
          <w:sz w:val="22"/>
          <w:szCs w:val="22"/>
        </w:rPr>
      </w:pPr>
    </w:p>
    <w:sectPr w:rsidR="001955E0" w:rsidSect="008C03FE">
      <w:headerReference w:type="default" r:id="rId9"/>
      <w:footerReference w:type="even" r:id="rId10"/>
      <w:footerReference w:type="default" r:id="rId11"/>
      <w:pgSz w:w="12240" w:h="15840"/>
      <w:pgMar w:top="2126" w:right="1247" w:bottom="1418"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C21EB" w14:textId="77777777" w:rsidR="00A04931" w:rsidRDefault="00A04931" w:rsidP="00A76E28">
      <w:r>
        <w:separator/>
      </w:r>
    </w:p>
  </w:endnote>
  <w:endnote w:type="continuationSeparator" w:id="0">
    <w:p w14:paraId="39DECC7B" w14:textId="77777777" w:rsidR="00A04931" w:rsidRDefault="00A04931"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BCFF2" w14:textId="77777777" w:rsidR="007800EC" w:rsidRDefault="007800EC"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7800EC" w:rsidRDefault="007800EC" w:rsidP="002313C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FCE44" w14:textId="77777777" w:rsidR="007800EC" w:rsidRDefault="007800EC"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A3F1E">
      <w:rPr>
        <w:rStyle w:val="Nmerodepgina"/>
        <w:noProof/>
      </w:rPr>
      <w:t>7</w:t>
    </w:r>
    <w:r>
      <w:rPr>
        <w:rStyle w:val="Nmerodepgina"/>
      </w:rPr>
      <w:fldChar w:fldCharType="end"/>
    </w:r>
  </w:p>
  <w:p w14:paraId="0E91900C" w14:textId="77777777" w:rsidR="007800EC" w:rsidRDefault="007800EC" w:rsidP="0040144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5ADB9" w14:textId="77777777" w:rsidR="00A04931" w:rsidRDefault="00A04931" w:rsidP="00A76E28">
      <w:r>
        <w:separator/>
      </w:r>
    </w:p>
  </w:footnote>
  <w:footnote w:type="continuationSeparator" w:id="0">
    <w:p w14:paraId="69125237" w14:textId="77777777" w:rsidR="00A04931" w:rsidRDefault="00A04931" w:rsidP="00A76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B13F3" w14:textId="7A80F34A" w:rsidR="007800EC" w:rsidRDefault="007800EC" w:rsidP="004A1CD9">
    <w:pPr>
      <w:pStyle w:val="Encabezado"/>
      <w:tabs>
        <w:tab w:val="clear" w:pos="4419"/>
        <w:tab w:val="clear" w:pos="8838"/>
        <w:tab w:val="right" w:pos="9498"/>
      </w:tabs>
    </w:pPr>
    <w:r>
      <w:rPr>
        <w:noProof/>
        <w:lang w:val="es-MX" w:eastAsia="es-MX"/>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7800EC" w:rsidRDefault="007800EC"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7800EC" w:rsidRDefault="007800EC"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7800EC" w:rsidRDefault="007800EC">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7800EC" w:rsidRDefault="007800EC">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7800EC" w:rsidRPr="001C199D" w:rsidRDefault="007800EC" w:rsidP="004A1CD9">
    <w:pPr>
      <w:pStyle w:val="Encabezado"/>
      <w:tabs>
        <w:tab w:val="clear" w:pos="4419"/>
        <w:tab w:val="clear" w:pos="8838"/>
        <w:tab w:val="right" w:pos="9498"/>
      </w:tabs>
      <w:rPr>
        <w:i/>
        <w:sz w:val="16"/>
        <w:szCs w:val="16"/>
      </w:rPr>
    </w:pPr>
    <w:r>
      <w:rPr>
        <w:i/>
      </w:rPr>
      <w:t xml:space="preserve">  </w:t>
    </w:r>
  </w:p>
  <w:p w14:paraId="715006DC" w14:textId="77777777" w:rsidR="007800EC" w:rsidRDefault="007800EC" w:rsidP="00021BBF">
    <w:pPr>
      <w:pStyle w:val="Encabezado"/>
      <w:tabs>
        <w:tab w:val="clear" w:pos="4419"/>
        <w:tab w:val="clear" w:pos="8838"/>
        <w:tab w:val="right" w:pos="9498"/>
      </w:tabs>
      <w:jc w:val="right"/>
      <w:rPr>
        <w:i/>
      </w:rPr>
    </w:pPr>
  </w:p>
  <w:p w14:paraId="675EFDEE" w14:textId="77777777" w:rsidR="007800EC" w:rsidRDefault="007800EC" w:rsidP="00021BBF">
    <w:pPr>
      <w:pStyle w:val="Encabezado"/>
      <w:tabs>
        <w:tab w:val="clear" w:pos="4419"/>
        <w:tab w:val="clear" w:pos="8838"/>
        <w:tab w:val="right" w:pos="9498"/>
      </w:tabs>
      <w:jc w:val="right"/>
      <w:rPr>
        <w:i/>
      </w:rPr>
    </w:pPr>
  </w:p>
  <w:p w14:paraId="47612D70" w14:textId="2F1405A6" w:rsidR="007800EC" w:rsidRPr="001C199D" w:rsidRDefault="007800EC"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D4D17E8"/>
    <w:multiLevelType w:val="hybridMultilevel"/>
    <w:tmpl w:val="9104B864"/>
    <w:lvl w:ilvl="0" w:tplc="7DDE1326">
      <w:start w:val="1"/>
      <w:numFmt w:val="bullet"/>
      <w:lvlText w:val="•"/>
      <w:lvlJc w:val="left"/>
      <w:pPr>
        <w:tabs>
          <w:tab w:val="num" w:pos="720"/>
        </w:tabs>
        <w:ind w:left="720" w:hanging="360"/>
      </w:pPr>
      <w:rPr>
        <w:rFonts w:ascii="Times New Roman" w:hAnsi="Times New Roman" w:hint="default"/>
      </w:rPr>
    </w:lvl>
    <w:lvl w:ilvl="1" w:tplc="11400E0E" w:tentative="1">
      <w:start w:val="1"/>
      <w:numFmt w:val="bullet"/>
      <w:lvlText w:val="•"/>
      <w:lvlJc w:val="left"/>
      <w:pPr>
        <w:tabs>
          <w:tab w:val="num" w:pos="1440"/>
        </w:tabs>
        <w:ind w:left="1440" w:hanging="360"/>
      </w:pPr>
      <w:rPr>
        <w:rFonts w:ascii="Times New Roman" w:hAnsi="Times New Roman" w:hint="default"/>
      </w:rPr>
    </w:lvl>
    <w:lvl w:ilvl="2" w:tplc="83480876" w:tentative="1">
      <w:start w:val="1"/>
      <w:numFmt w:val="bullet"/>
      <w:lvlText w:val="•"/>
      <w:lvlJc w:val="left"/>
      <w:pPr>
        <w:tabs>
          <w:tab w:val="num" w:pos="2160"/>
        </w:tabs>
        <w:ind w:left="2160" w:hanging="360"/>
      </w:pPr>
      <w:rPr>
        <w:rFonts w:ascii="Times New Roman" w:hAnsi="Times New Roman" w:hint="default"/>
      </w:rPr>
    </w:lvl>
    <w:lvl w:ilvl="3" w:tplc="FF642678" w:tentative="1">
      <w:start w:val="1"/>
      <w:numFmt w:val="bullet"/>
      <w:lvlText w:val="•"/>
      <w:lvlJc w:val="left"/>
      <w:pPr>
        <w:tabs>
          <w:tab w:val="num" w:pos="2880"/>
        </w:tabs>
        <w:ind w:left="2880" w:hanging="360"/>
      </w:pPr>
      <w:rPr>
        <w:rFonts w:ascii="Times New Roman" w:hAnsi="Times New Roman" w:hint="default"/>
      </w:rPr>
    </w:lvl>
    <w:lvl w:ilvl="4" w:tplc="5364A4AE" w:tentative="1">
      <w:start w:val="1"/>
      <w:numFmt w:val="bullet"/>
      <w:lvlText w:val="•"/>
      <w:lvlJc w:val="left"/>
      <w:pPr>
        <w:tabs>
          <w:tab w:val="num" w:pos="3600"/>
        </w:tabs>
        <w:ind w:left="3600" w:hanging="360"/>
      </w:pPr>
      <w:rPr>
        <w:rFonts w:ascii="Times New Roman" w:hAnsi="Times New Roman" w:hint="default"/>
      </w:rPr>
    </w:lvl>
    <w:lvl w:ilvl="5" w:tplc="1D28E51E" w:tentative="1">
      <w:start w:val="1"/>
      <w:numFmt w:val="bullet"/>
      <w:lvlText w:val="•"/>
      <w:lvlJc w:val="left"/>
      <w:pPr>
        <w:tabs>
          <w:tab w:val="num" w:pos="4320"/>
        </w:tabs>
        <w:ind w:left="4320" w:hanging="360"/>
      </w:pPr>
      <w:rPr>
        <w:rFonts w:ascii="Times New Roman" w:hAnsi="Times New Roman" w:hint="default"/>
      </w:rPr>
    </w:lvl>
    <w:lvl w:ilvl="6" w:tplc="3D868DC2" w:tentative="1">
      <w:start w:val="1"/>
      <w:numFmt w:val="bullet"/>
      <w:lvlText w:val="•"/>
      <w:lvlJc w:val="left"/>
      <w:pPr>
        <w:tabs>
          <w:tab w:val="num" w:pos="5040"/>
        </w:tabs>
        <w:ind w:left="5040" w:hanging="360"/>
      </w:pPr>
      <w:rPr>
        <w:rFonts w:ascii="Times New Roman" w:hAnsi="Times New Roman" w:hint="default"/>
      </w:rPr>
    </w:lvl>
    <w:lvl w:ilvl="7" w:tplc="B7860FCE" w:tentative="1">
      <w:start w:val="1"/>
      <w:numFmt w:val="bullet"/>
      <w:lvlText w:val="•"/>
      <w:lvlJc w:val="left"/>
      <w:pPr>
        <w:tabs>
          <w:tab w:val="num" w:pos="5760"/>
        </w:tabs>
        <w:ind w:left="5760" w:hanging="360"/>
      </w:pPr>
      <w:rPr>
        <w:rFonts w:ascii="Times New Roman" w:hAnsi="Times New Roman" w:hint="default"/>
      </w:rPr>
    </w:lvl>
    <w:lvl w:ilvl="8" w:tplc="8DB0163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FC97B88"/>
    <w:multiLevelType w:val="hybridMultilevel"/>
    <w:tmpl w:val="42287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10C44F0"/>
    <w:multiLevelType w:val="hybridMultilevel"/>
    <w:tmpl w:val="CF1622A8"/>
    <w:lvl w:ilvl="0" w:tplc="05060AFE">
      <w:start w:val="1"/>
      <w:numFmt w:val="bullet"/>
      <w:lvlText w:val="•"/>
      <w:lvlJc w:val="left"/>
      <w:pPr>
        <w:tabs>
          <w:tab w:val="num" w:pos="720"/>
        </w:tabs>
        <w:ind w:left="720" w:hanging="360"/>
      </w:pPr>
      <w:rPr>
        <w:rFonts w:ascii="Arial" w:hAnsi="Arial" w:hint="default"/>
      </w:rPr>
    </w:lvl>
    <w:lvl w:ilvl="1" w:tplc="1EE24146" w:tentative="1">
      <w:start w:val="1"/>
      <w:numFmt w:val="bullet"/>
      <w:lvlText w:val="•"/>
      <w:lvlJc w:val="left"/>
      <w:pPr>
        <w:tabs>
          <w:tab w:val="num" w:pos="1440"/>
        </w:tabs>
        <w:ind w:left="1440" w:hanging="360"/>
      </w:pPr>
      <w:rPr>
        <w:rFonts w:ascii="Arial" w:hAnsi="Arial" w:hint="default"/>
      </w:rPr>
    </w:lvl>
    <w:lvl w:ilvl="2" w:tplc="9A24E10A" w:tentative="1">
      <w:start w:val="1"/>
      <w:numFmt w:val="bullet"/>
      <w:lvlText w:val="•"/>
      <w:lvlJc w:val="left"/>
      <w:pPr>
        <w:tabs>
          <w:tab w:val="num" w:pos="2160"/>
        </w:tabs>
        <w:ind w:left="2160" w:hanging="360"/>
      </w:pPr>
      <w:rPr>
        <w:rFonts w:ascii="Arial" w:hAnsi="Arial" w:hint="default"/>
      </w:rPr>
    </w:lvl>
    <w:lvl w:ilvl="3" w:tplc="D938D21E" w:tentative="1">
      <w:start w:val="1"/>
      <w:numFmt w:val="bullet"/>
      <w:lvlText w:val="•"/>
      <w:lvlJc w:val="left"/>
      <w:pPr>
        <w:tabs>
          <w:tab w:val="num" w:pos="2880"/>
        </w:tabs>
        <w:ind w:left="2880" w:hanging="360"/>
      </w:pPr>
      <w:rPr>
        <w:rFonts w:ascii="Arial" w:hAnsi="Arial" w:hint="default"/>
      </w:rPr>
    </w:lvl>
    <w:lvl w:ilvl="4" w:tplc="6B541398" w:tentative="1">
      <w:start w:val="1"/>
      <w:numFmt w:val="bullet"/>
      <w:lvlText w:val="•"/>
      <w:lvlJc w:val="left"/>
      <w:pPr>
        <w:tabs>
          <w:tab w:val="num" w:pos="3600"/>
        </w:tabs>
        <w:ind w:left="3600" w:hanging="360"/>
      </w:pPr>
      <w:rPr>
        <w:rFonts w:ascii="Arial" w:hAnsi="Arial" w:hint="default"/>
      </w:rPr>
    </w:lvl>
    <w:lvl w:ilvl="5" w:tplc="14185736" w:tentative="1">
      <w:start w:val="1"/>
      <w:numFmt w:val="bullet"/>
      <w:lvlText w:val="•"/>
      <w:lvlJc w:val="left"/>
      <w:pPr>
        <w:tabs>
          <w:tab w:val="num" w:pos="4320"/>
        </w:tabs>
        <w:ind w:left="4320" w:hanging="360"/>
      </w:pPr>
      <w:rPr>
        <w:rFonts w:ascii="Arial" w:hAnsi="Arial" w:hint="default"/>
      </w:rPr>
    </w:lvl>
    <w:lvl w:ilvl="6" w:tplc="04908B02" w:tentative="1">
      <w:start w:val="1"/>
      <w:numFmt w:val="bullet"/>
      <w:lvlText w:val="•"/>
      <w:lvlJc w:val="left"/>
      <w:pPr>
        <w:tabs>
          <w:tab w:val="num" w:pos="5040"/>
        </w:tabs>
        <w:ind w:left="5040" w:hanging="360"/>
      </w:pPr>
      <w:rPr>
        <w:rFonts w:ascii="Arial" w:hAnsi="Arial" w:hint="default"/>
      </w:rPr>
    </w:lvl>
    <w:lvl w:ilvl="7" w:tplc="4A225338" w:tentative="1">
      <w:start w:val="1"/>
      <w:numFmt w:val="bullet"/>
      <w:lvlText w:val="•"/>
      <w:lvlJc w:val="left"/>
      <w:pPr>
        <w:tabs>
          <w:tab w:val="num" w:pos="5760"/>
        </w:tabs>
        <w:ind w:left="5760" w:hanging="360"/>
      </w:pPr>
      <w:rPr>
        <w:rFonts w:ascii="Arial" w:hAnsi="Arial" w:hint="default"/>
      </w:rPr>
    </w:lvl>
    <w:lvl w:ilvl="8" w:tplc="149AB93C" w:tentative="1">
      <w:start w:val="1"/>
      <w:numFmt w:val="bullet"/>
      <w:lvlText w:val="•"/>
      <w:lvlJc w:val="left"/>
      <w:pPr>
        <w:tabs>
          <w:tab w:val="num" w:pos="6480"/>
        </w:tabs>
        <w:ind w:left="6480" w:hanging="360"/>
      </w:pPr>
      <w:rPr>
        <w:rFonts w:ascii="Arial" w:hAnsi="Arial" w:hint="default"/>
      </w:rPr>
    </w:lvl>
  </w:abstractNum>
  <w:abstractNum w:abstractNumId="17">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BE15738"/>
    <w:multiLevelType w:val="hybridMultilevel"/>
    <w:tmpl w:val="90440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0B6361C"/>
    <w:multiLevelType w:val="hybridMultilevel"/>
    <w:tmpl w:val="F90016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5">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4E67B70"/>
    <w:multiLevelType w:val="hybridMultilevel"/>
    <w:tmpl w:val="93B62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1"/>
  </w:num>
  <w:num w:numId="2">
    <w:abstractNumId w:val="5"/>
  </w:num>
  <w:num w:numId="3">
    <w:abstractNumId w:val="18"/>
  </w:num>
  <w:num w:numId="4">
    <w:abstractNumId w:val="34"/>
  </w:num>
  <w:num w:numId="5">
    <w:abstractNumId w:val="12"/>
  </w:num>
  <w:num w:numId="6">
    <w:abstractNumId w:val="11"/>
  </w:num>
  <w:num w:numId="7">
    <w:abstractNumId w:val="8"/>
  </w:num>
  <w:num w:numId="8">
    <w:abstractNumId w:val="10"/>
  </w:num>
  <w:num w:numId="9">
    <w:abstractNumId w:val="31"/>
  </w:num>
  <w:num w:numId="10">
    <w:abstractNumId w:val="15"/>
  </w:num>
  <w:num w:numId="11">
    <w:abstractNumId w:val="4"/>
  </w:num>
  <w:num w:numId="12">
    <w:abstractNumId w:val="7"/>
  </w:num>
  <w:num w:numId="13">
    <w:abstractNumId w:val="33"/>
  </w:num>
  <w:num w:numId="14">
    <w:abstractNumId w:val="17"/>
  </w:num>
  <w:num w:numId="15">
    <w:abstractNumId w:val="36"/>
  </w:num>
  <w:num w:numId="16">
    <w:abstractNumId w:val="6"/>
  </w:num>
  <w:num w:numId="17">
    <w:abstractNumId w:val="38"/>
  </w:num>
  <w:num w:numId="18">
    <w:abstractNumId w:val="15"/>
    <w:lvlOverride w:ilvl="0">
      <w:startOverride w:val="1"/>
    </w:lvlOverride>
  </w:num>
  <w:num w:numId="19">
    <w:abstractNumId w:val="24"/>
  </w:num>
  <w:num w:numId="20">
    <w:abstractNumId w:val="1"/>
  </w:num>
  <w:num w:numId="21">
    <w:abstractNumId w:val="2"/>
  </w:num>
  <w:num w:numId="22">
    <w:abstractNumId w:val="0"/>
  </w:num>
  <w:num w:numId="23">
    <w:abstractNumId w:val="3"/>
  </w:num>
  <w:num w:numId="24">
    <w:abstractNumId w:val="26"/>
  </w:num>
  <w:num w:numId="25">
    <w:abstractNumId w:val="25"/>
  </w:num>
  <w:num w:numId="26">
    <w:abstractNumId w:val="28"/>
  </w:num>
  <w:num w:numId="27">
    <w:abstractNumId w:val="40"/>
  </w:num>
  <w:num w:numId="28">
    <w:abstractNumId w:val="41"/>
  </w:num>
  <w:num w:numId="29">
    <w:abstractNumId w:val="32"/>
  </w:num>
  <w:num w:numId="30">
    <w:abstractNumId w:val="30"/>
  </w:num>
  <w:num w:numId="31">
    <w:abstractNumId w:val="9"/>
  </w:num>
  <w:num w:numId="32">
    <w:abstractNumId w:val="19"/>
  </w:num>
  <w:num w:numId="33">
    <w:abstractNumId w:val="37"/>
  </w:num>
  <w:num w:numId="34">
    <w:abstractNumId w:val="23"/>
  </w:num>
  <w:num w:numId="35">
    <w:abstractNumId w:val="35"/>
  </w:num>
  <w:num w:numId="36">
    <w:abstractNumId w:val="29"/>
  </w:num>
  <w:num w:numId="37">
    <w:abstractNumId w:val="39"/>
  </w:num>
  <w:num w:numId="38">
    <w:abstractNumId w:val="22"/>
  </w:num>
  <w:num w:numId="39">
    <w:abstractNumId w:val="27"/>
  </w:num>
  <w:num w:numId="40">
    <w:abstractNumId w:val="14"/>
  </w:num>
  <w:num w:numId="41">
    <w:abstractNumId w:val="16"/>
  </w:num>
  <w:num w:numId="42">
    <w:abstractNumId w:val="13"/>
  </w:num>
  <w:num w:numId="43">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B5F"/>
    <w:rsid w:val="00004457"/>
    <w:rsid w:val="000048F8"/>
    <w:rsid w:val="00013900"/>
    <w:rsid w:val="00020072"/>
    <w:rsid w:val="00021BBF"/>
    <w:rsid w:val="00024E2F"/>
    <w:rsid w:val="00031791"/>
    <w:rsid w:val="000352CD"/>
    <w:rsid w:val="0005265E"/>
    <w:rsid w:val="00055816"/>
    <w:rsid w:val="00055A1D"/>
    <w:rsid w:val="00056C63"/>
    <w:rsid w:val="00060548"/>
    <w:rsid w:val="00064351"/>
    <w:rsid w:val="000665BA"/>
    <w:rsid w:val="0006760D"/>
    <w:rsid w:val="00072F78"/>
    <w:rsid w:val="0007669E"/>
    <w:rsid w:val="00083B32"/>
    <w:rsid w:val="00085135"/>
    <w:rsid w:val="00085A33"/>
    <w:rsid w:val="00086D7D"/>
    <w:rsid w:val="000913F0"/>
    <w:rsid w:val="00095324"/>
    <w:rsid w:val="000A36A7"/>
    <w:rsid w:val="000A3F1E"/>
    <w:rsid w:val="000A44EF"/>
    <w:rsid w:val="000B632B"/>
    <w:rsid w:val="000C0270"/>
    <w:rsid w:val="000D3201"/>
    <w:rsid w:val="000D35B7"/>
    <w:rsid w:val="000E3243"/>
    <w:rsid w:val="000E538A"/>
    <w:rsid w:val="000F4877"/>
    <w:rsid w:val="00100036"/>
    <w:rsid w:val="001011BD"/>
    <w:rsid w:val="00104AA1"/>
    <w:rsid w:val="00104CB2"/>
    <w:rsid w:val="00104D1E"/>
    <w:rsid w:val="001114F5"/>
    <w:rsid w:val="00113005"/>
    <w:rsid w:val="00122FA8"/>
    <w:rsid w:val="0013091C"/>
    <w:rsid w:val="0013482C"/>
    <w:rsid w:val="001412B8"/>
    <w:rsid w:val="00142DA5"/>
    <w:rsid w:val="00145386"/>
    <w:rsid w:val="00146D16"/>
    <w:rsid w:val="00147622"/>
    <w:rsid w:val="00160851"/>
    <w:rsid w:val="0016257D"/>
    <w:rsid w:val="00165368"/>
    <w:rsid w:val="00170776"/>
    <w:rsid w:val="001713DD"/>
    <w:rsid w:val="001721E9"/>
    <w:rsid w:val="00177851"/>
    <w:rsid w:val="00182052"/>
    <w:rsid w:val="00183F76"/>
    <w:rsid w:val="0018404D"/>
    <w:rsid w:val="00185D1C"/>
    <w:rsid w:val="0018751A"/>
    <w:rsid w:val="00187B44"/>
    <w:rsid w:val="001936C9"/>
    <w:rsid w:val="001955E0"/>
    <w:rsid w:val="001963C7"/>
    <w:rsid w:val="00197136"/>
    <w:rsid w:val="00197512"/>
    <w:rsid w:val="001A5382"/>
    <w:rsid w:val="001B23AB"/>
    <w:rsid w:val="001B3063"/>
    <w:rsid w:val="001B387A"/>
    <w:rsid w:val="001C199D"/>
    <w:rsid w:val="001D72A3"/>
    <w:rsid w:val="001D756E"/>
    <w:rsid w:val="001E1835"/>
    <w:rsid w:val="001E2B89"/>
    <w:rsid w:val="001E5CF3"/>
    <w:rsid w:val="001F24C6"/>
    <w:rsid w:val="001F49D8"/>
    <w:rsid w:val="001F5A70"/>
    <w:rsid w:val="001F64A6"/>
    <w:rsid w:val="001F6FE4"/>
    <w:rsid w:val="002069D3"/>
    <w:rsid w:val="00215910"/>
    <w:rsid w:val="00220BFC"/>
    <w:rsid w:val="00221EF2"/>
    <w:rsid w:val="00227A44"/>
    <w:rsid w:val="00227F1E"/>
    <w:rsid w:val="002313C9"/>
    <w:rsid w:val="00241DBC"/>
    <w:rsid w:val="00244519"/>
    <w:rsid w:val="00245697"/>
    <w:rsid w:val="00251224"/>
    <w:rsid w:val="00254A92"/>
    <w:rsid w:val="00257760"/>
    <w:rsid w:val="002607BA"/>
    <w:rsid w:val="002653EF"/>
    <w:rsid w:val="00267942"/>
    <w:rsid w:val="002713C9"/>
    <w:rsid w:val="00274E9F"/>
    <w:rsid w:val="002813DB"/>
    <w:rsid w:val="002927F4"/>
    <w:rsid w:val="002931FB"/>
    <w:rsid w:val="00295C07"/>
    <w:rsid w:val="00297BD9"/>
    <w:rsid w:val="002A589B"/>
    <w:rsid w:val="002A61FA"/>
    <w:rsid w:val="002B264D"/>
    <w:rsid w:val="002B430D"/>
    <w:rsid w:val="002C0F5F"/>
    <w:rsid w:val="002C1829"/>
    <w:rsid w:val="002C5C2B"/>
    <w:rsid w:val="002E2B5F"/>
    <w:rsid w:val="002E3347"/>
    <w:rsid w:val="002E5474"/>
    <w:rsid w:val="002F298F"/>
    <w:rsid w:val="002F6CAA"/>
    <w:rsid w:val="003052E7"/>
    <w:rsid w:val="00306EF8"/>
    <w:rsid w:val="0030769B"/>
    <w:rsid w:val="003078C8"/>
    <w:rsid w:val="00331D76"/>
    <w:rsid w:val="00332B92"/>
    <w:rsid w:val="00334759"/>
    <w:rsid w:val="00336C58"/>
    <w:rsid w:val="00343AA9"/>
    <w:rsid w:val="00344C1A"/>
    <w:rsid w:val="003555BB"/>
    <w:rsid w:val="00355CFA"/>
    <w:rsid w:val="00361471"/>
    <w:rsid w:val="00364C28"/>
    <w:rsid w:val="00367FCA"/>
    <w:rsid w:val="00370B06"/>
    <w:rsid w:val="00370D1D"/>
    <w:rsid w:val="00372486"/>
    <w:rsid w:val="00373B7A"/>
    <w:rsid w:val="003752D5"/>
    <w:rsid w:val="003802A2"/>
    <w:rsid w:val="00380EEA"/>
    <w:rsid w:val="00381B84"/>
    <w:rsid w:val="00385E4B"/>
    <w:rsid w:val="0039362B"/>
    <w:rsid w:val="00397E3D"/>
    <w:rsid w:val="003A0230"/>
    <w:rsid w:val="003A449C"/>
    <w:rsid w:val="003C5912"/>
    <w:rsid w:val="003C59D0"/>
    <w:rsid w:val="003D364C"/>
    <w:rsid w:val="003F0091"/>
    <w:rsid w:val="003F6699"/>
    <w:rsid w:val="00401449"/>
    <w:rsid w:val="00404A57"/>
    <w:rsid w:val="00412EB7"/>
    <w:rsid w:val="00431B6A"/>
    <w:rsid w:val="004330C0"/>
    <w:rsid w:val="00434537"/>
    <w:rsid w:val="00435598"/>
    <w:rsid w:val="00444155"/>
    <w:rsid w:val="0044424A"/>
    <w:rsid w:val="00446746"/>
    <w:rsid w:val="00446E06"/>
    <w:rsid w:val="004534F7"/>
    <w:rsid w:val="00454072"/>
    <w:rsid w:val="004558EC"/>
    <w:rsid w:val="00461E40"/>
    <w:rsid w:val="004632AC"/>
    <w:rsid w:val="00470082"/>
    <w:rsid w:val="00471689"/>
    <w:rsid w:val="00471EAF"/>
    <w:rsid w:val="00473240"/>
    <w:rsid w:val="0047706A"/>
    <w:rsid w:val="00490E73"/>
    <w:rsid w:val="00497476"/>
    <w:rsid w:val="004A1CD9"/>
    <w:rsid w:val="004A2F4B"/>
    <w:rsid w:val="004B260C"/>
    <w:rsid w:val="004B35AC"/>
    <w:rsid w:val="004B7B4D"/>
    <w:rsid w:val="004C1785"/>
    <w:rsid w:val="004C262C"/>
    <w:rsid w:val="004C5006"/>
    <w:rsid w:val="004C65D2"/>
    <w:rsid w:val="004D0F73"/>
    <w:rsid w:val="004D3A6F"/>
    <w:rsid w:val="004E109F"/>
    <w:rsid w:val="004E40A4"/>
    <w:rsid w:val="004E7E05"/>
    <w:rsid w:val="00503556"/>
    <w:rsid w:val="005072C1"/>
    <w:rsid w:val="005111D1"/>
    <w:rsid w:val="0051407E"/>
    <w:rsid w:val="005147F1"/>
    <w:rsid w:val="00514F1C"/>
    <w:rsid w:val="00516294"/>
    <w:rsid w:val="005242F6"/>
    <w:rsid w:val="005305A0"/>
    <w:rsid w:val="00533EE2"/>
    <w:rsid w:val="00534888"/>
    <w:rsid w:val="00536212"/>
    <w:rsid w:val="00540ABB"/>
    <w:rsid w:val="00540AE8"/>
    <w:rsid w:val="00544908"/>
    <w:rsid w:val="0055126E"/>
    <w:rsid w:val="0055466E"/>
    <w:rsid w:val="00555829"/>
    <w:rsid w:val="00565480"/>
    <w:rsid w:val="005659C4"/>
    <w:rsid w:val="00566A06"/>
    <w:rsid w:val="00573DD0"/>
    <w:rsid w:val="0057614E"/>
    <w:rsid w:val="00581186"/>
    <w:rsid w:val="005879D8"/>
    <w:rsid w:val="00593C60"/>
    <w:rsid w:val="005A1121"/>
    <w:rsid w:val="005A543A"/>
    <w:rsid w:val="005A5A22"/>
    <w:rsid w:val="005A6F1F"/>
    <w:rsid w:val="005B2FCF"/>
    <w:rsid w:val="005B59F6"/>
    <w:rsid w:val="005B71BD"/>
    <w:rsid w:val="005C44B3"/>
    <w:rsid w:val="005C67A6"/>
    <w:rsid w:val="005D2460"/>
    <w:rsid w:val="005D58D7"/>
    <w:rsid w:val="005E3B2F"/>
    <w:rsid w:val="005E6021"/>
    <w:rsid w:val="005E7F50"/>
    <w:rsid w:val="005F125B"/>
    <w:rsid w:val="006020E7"/>
    <w:rsid w:val="0060289B"/>
    <w:rsid w:val="006058B6"/>
    <w:rsid w:val="00607C1B"/>
    <w:rsid w:val="006129D3"/>
    <w:rsid w:val="00626BD4"/>
    <w:rsid w:val="00631136"/>
    <w:rsid w:val="00637C07"/>
    <w:rsid w:val="006426FA"/>
    <w:rsid w:val="00645104"/>
    <w:rsid w:val="0064649A"/>
    <w:rsid w:val="006520BE"/>
    <w:rsid w:val="0065296C"/>
    <w:rsid w:val="006556C6"/>
    <w:rsid w:val="006600C9"/>
    <w:rsid w:val="00661489"/>
    <w:rsid w:val="006622CC"/>
    <w:rsid w:val="0067021B"/>
    <w:rsid w:val="0067047A"/>
    <w:rsid w:val="00674970"/>
    <w:rsid w:val="006866F0"/>
    <w:rsid w:val="00691DE7"/>
    <w:rsid w:val="00692BF5"/>
    <w:rsid w:val="0069571E"/>
    <w:rsid w:val="00696CC5"/>
    <w:rsid w:val="006A026C"/>
    <w:rsid w:val="006A0957"/>
    <w:rsid w:val="006A102C"/>
    <w:rsid w:val="006A4AED"/>
    <w:rsid w:val="006B37FE"/>
    <w:rsid w:val="006B6459"/>
    <w:rsid w:val="006C42E3"/>
    <w:rsid w:val="006C7184"/>
    <w:rsid w:val="006C737E"/>
    <w:rsid w:val="006D0D51"/>
    <w:rsid w:val="006D2723"/>
    <w:rsid w:val="006E1194"/>
    <w:rsid w:val="006E673C"/>
    <w:rsid w:val="006E6808"/>
    <w:rsid w:val="006E797C"/>
    <w:rsid w:val="00702B16"/>
    <w:rsid w:val="007144E5"/>
    <w:rsid w:val="00716E8C"/>
    <w:rsid w:val="00726FD2"/>
    <w:rsid w:val="00727F7C"/>
    <w:rsid w:val="0074645D"/>
    <w:rsid w:val="0075626E"/>
    <w:rsid w:val="007574D7"/>
    <w:rsid w:val="00761C91"/>
    <w:rsid w:val="00762237"/>
    <w:rsid w:val="007630D5"/>
    <w:rsid w:val="00765A34"/>
    <w:rsid w:val="007669DB"/>
    <w:rsid w:val="00775561"/>
    <w:rsid w:val="007800EC"/>
    <w:rsid w:val="00781791"/>
    <w:rsid w:val="007973D9"/>
    <w:rsid w:val="007A0CD6"/>
    <w:rsid w:val="007A5AC6"/>
    <w:rsid w:val="007A5F52"/>
    <w:rsid w:val="007B62CB"/>
    <w:rsid w:val="007B7516"/>
    <w:rsid w:val="007C099E"/>
    <w:rsid w:val="007D4A44"/>
    <w:rsid w:val="007D4A6C"/>
    <w:rsid w:val="007D5C45"/>
    <w:rsid w:val="007D60B2"/>
    <w:rsid w:val="007E0092"/>
    <w:rsid w:val="007E1C2B"/>
    <w:rsid w:val="007E4B67"/>
    <w:rsid w:val="007F09B8"/>
    <w:rsid w:val="007F5DDE"/>
    <w:rsid w:val="008005CC"/>
    <w:rsid w:val="00807946"/>
    <w:rsid w:val="008140B2"/>
    <w:rsid w:val="0082023F"/>
    <w:rsid w:val="00821323"/>
    <w:rsid w:val="00824474"/>
    <w:rsid w:val="00831A36"/>
    <w:rsid w:val="00831CB4"/>
    <w:rsid w:val="00840C0F"/>
    <w:rsid w:val="00841CAD"/>
    <w:rsid w:val="00843593"/>
    <w:rsid w:val="00843B96"/>
    <w:rsid w:val="0084714B"/>
    <w:rsid w:val="008477E5"/>
    <w:rsid w:val="008556EF"/>
    <w:rsid w:val="00864DAF"/>
    <w:rsid w:val="00865663"/>
    <w:rsid w:val="0087019E"/>
    <w:rsid w:val="008739CF"/>
    <w:rsid w:val="008741BE"/>
    <w:rsid w:val="00875060"/>
    <w:rsid w:val="00875362"/>
    <w:rsid w:val="00877184"/>
    <w:rsid w:val="00882085"/>
    <w:rsid w:val="00886DA8"/>
    <w:rsid w:val="00890543"/>
    <w:rsid w:val="008A0B80"/>
    <w:rsid w:val="008A0E4B"/>
    <w:rsid w:val="008A1460"/>
    <w:rsid w:val="008A239F"/>
    <w:rsid w:val="008A5E9C"/>
    <w:rsid w:val="008B227F"/>
    <w:rsid w:val="008B450F"/>
    <w:rsid w:val="008B575D"/>
    <w:rsid w:val="008B7816"/>
    <w:rsid w:val="008C03FE"/>
    <w:rsid w:val="008C269C"/>
    <w:rsid w:val="008D4C03"/>
    <w:rsid w:val="008E7170"/>
    <w:rsid w:val="008F6A19"/>
    <w:rsid w:val="008F7086"/>
    <w:rsid w:val="009006A7"/>
    <w:rsid w:val="0090137A"/>
    <w:rsid w:val="009033A8"/>
    <w:rsid w:val="00915C97"/>
    <w:rsid w:val="0091608C"/>
    <w:rsid w:val="00917914"/>
    <w:rsid w:val="00926A0D"/>
    <w:rsid w:val="00927794"/>
    <w:rsid w:val="00934E66"/>
    <w:rsid w:val="00935FAB"/>
    <w:rsid w:val="00936A28"/>
    <w:rsid w:val="00942204"/>
    <w:rsid w:val="00944140"/>
    <w:rsid w:val="009476F6"/>
    <w:rsid w:val="00957197"/>
    <w:rsid w:val="00964A6A"/>
    <w:rsid w:val="00970794"/>
    <w:rsid w:val="00973C53"/>
    <w:rsid w:val="00975F43"/>
    <w:rsid w:val="009763CC"/>
    <w:rsid w:val="00980A53"/>
    <w:rsid w:val="00980B17"/>
    <w:rsid w:val="009831F4"/>
    <w:rsid w:val="009855A0"/>
    <w:rsid w:val="00994844"/>
    <w:rsid w:val="009A09F5"/>
    <w:rsid w:val="009A2D1E"/>
    <w:rsid w:val="009A2ED9"/>
    <w:rsid w:val="009A6ADA"/>
    <w:rsid w:val="009C6600"/>
    <w:rsid w:val="009D0E76"/>
    <w:rsid w:val="009D1136"/>
    <w:rsid w:val="009D4EC6"/>
    <w:rsid w:val="009D7860"/>
    <w:rsid w:val="009D7A31"/>
    <w:rsid w:val="009D7C21"/>
    <w:rsid w:val="009E3D7B"/>
    <w:rsid w:val="009E62F8"/>
    <w:rsid w:val="009F4CBE"/>
    <w:rsid w:val="00A04931"/>
    <w:rsid w:val="00A10BEC"/>
    <w:rsid w:val="00A22F35"/>
    <w:rsid w:val="00A261DC"/>
    <w:rsid w:val="00A30F2A"/>
    <w:rsid w:val="00A37B9C"/>
    <w:rsid w:val="00A4432D"/>
    <w:rsid w:val="00A519DC"/>
    <w:rsid w:val="00A6398D"/>
    <w:rsid w:val="00A644B2"/>
    <w:rsid w:val="00A67852"/>
    <w:rsid w:val="00A76E28"/>
    <w:rsid w:val="00A86B59"/>
    <w:rsid w:val="00A95BC9"/>
    <w:rsid w:val="00AA4584"/>
    <w:rsid w:val="00AB3375"/>
    <w:rsid w:val="00AB3DB4"/>
    <w:rsid w:val="00AB649C"/>
    <w:rsid w:val="00AC41F8"/>
    <w:rsid w:val="00AE6684"/>
    <w:rsid w:val="00AE7EB7"/>
    <w:rsid w:val="00AF5C3C"/>
    <w:rsid w:val="00B01045"/>
    <w:rsid w:val="00B03AFA"/>
    <w:rsid w:val="00B063E6"/>
    <w:rsid w:val="00B13178"/>
    <w:rsid w:val="00B15C3B"/>
    <w:rsid w:val="00B231D0"/>
    <w:rsid w:val="00B24D6B"/>
    <w:rsid w:val="00B33E3A"/>
    <w:rsid w:val="00B43607"/>
    <w:rsid w:val="00B474DA"/>
    <w:rsid w:val="00B5054A"/>
    <w:rsid w:val="00B53229"/>
    <w:rsid w:val="00B55D32"/>
    <w:rsid w:val="00B56D4B"/>
    <w:rsid w:val="00B6120C"/>
    <w:rsid w:val="00B61F82"/>
    <w:rsid w:val="00B679F2"/>
    <w:rsid w:val="00B71600"/>
    <w:rsid w:val="00B82885"/>
    <w:rsid w:val="00B92C8C"/>
    <w:rsid w:val="00B9346B"/>
    <w:rsid w:val="00B978BA"/>
    <w:rsid w:val="00BA5BA4"/>
    <w:rsid w:val="00BA643A"/>
    <w:rsid w:val="00BB19FF"/>
    <w:rsid w:val="00BB1A6A"/>
    <w:rsid w:val="00BB2637"/>
    <w:rsid w:val="00BB4D21"/>
    <w:rsid w:val="00BC28D4"/>
    <w:rsid w:val="00BC5660"/>
    <w:rsid w:val="00BC5913"/>
    <w:rsid w:val="00BF0505"/>
    <w:rsid w:val="00C12CF8"/>
    <w:rsid w:val="00C14EA2"/>
    <w:rsid w:val="00C21E15"/>
    <w:rsid w:val="00C22717"/>
    <w:rsid w:val="00C26808"/>
    <w:rsid w:val="00C33574"/>
    <w:rsid w:val="00C43144"/>
    <w:rsid w:val="00C44E23"/>
    <w:rsid w:val="00C46F64"/>
    <w:rsid w:val="00C55EE5"/>
    <w:rsid w:val="00C60CBC"/>
    <w:rsid w:val="00C63A67"/>
    <w:rsid w:val="00C64044"/>
    <w:rsid w:val="00C65A33"/>
    <w:rsid w:val="00C6780A"/>
    <w:rsid w:val="00C70F98"/>
    <w:rsid w:val="00C822C5"/>
    <w:rsid w:val="00C82974"/>
    <w:rsid w:val="00C95163"/>
    <w:rsid w:val="00C964DD"/>
    <w:rsid w:val="00C96554"/>
    <w:rsid w:val="00C97D3D"/>
    <w:rsid w:val="00CB59CE"/>
    <w:rsid w:val="00CB5F86"/>
    <w:rsid w:val="00CC6C68"/>
    <w:rsid w:val="00CF1B68"/>
    <w:rsid w:val="00CF3B0B"/>
    <w:rsid w:val="00CF6455"/>
    <w:rsid w:val="00CF68FA"/>
    <w:rsid w:val="00CF7D44"/>
    <w:rsid w:val="00D00FBC"/>
    <w:rsid w:val="00D05305"/>
    <w:rsid w:val="00D07346"/>
    <w:rsid w:val="00D12797"/>
    <w:rsid w:val="00D16EEE"/>
    <w:rsid w:val="00D17D0C"/>
    <w:rsid w:val="00D2218A"/>
    <w:rsid w:val="00D26544"/>
    <w:rsid w:val="00D36BE9"/>
    <w:rsid w:val="00D479A3"/>
    <w:rsid w:val="00D62BBD"/>
    <w:rsid w:val="00D63477"/>
    <w:rsid w:val="00D65003"/>
    <w:rsid w:val="00D66D40"/>
    <w:rsid w:val="00D67545"/>
    <w:rsid w:val="00D73243"/>
    <w:rsid w:val="00D73463"/>
    <w:rsid w:val="00D73EB6"/>
    <w:rsid w:val="00D76DCF"/>
    <w:rsid w:val="00D804BC"/>
    <w:rsid w:val="00D819C9"/>
    <w:rsid w:val="00D82ED5"/>
    <w:rsid w:val="00D83D74"/>
    <w:rsid w:val="00D86BB0"/>
    <w:rsid w:val="00D91DE8"/>
    <w:rsid w:val="00DA1C16"/>
    <w:rsid w:val="00DA6ECF"/>
    <w:rsid w:val="00DB0C76"/>
    <w:rsid w:val="00DC0B88"/>
    <w:rsid w:val="00DC5D76"/>
    <w:rsid w:val="00DD1549"/>
    <w:rsid w:val="00DD22E2"/>
    <w:rsid w:val="00DD4B9B"/>
    <w:rsid w:val="00DD6F41"/>
    <w:rsid w:val="00DD763B"/>
    <w:rsid w:val="00DD7D52"/>
    <w:rsid w:val="00DE03B7"/>
    <w:rsid w:val="00DE17EE"/>
    <w:rsid w:val="00DE2490"/>
    <w:rsid w:val="00DE2CA8"/>
    <w:rsid w:val="00DF2A4B"/>
    <w:rsid w:val="00DF2D31"/>
    <w:rsid w:val="00DF301E"/>
    <w:rsid w:val="00DF6230"/>
    <w:rsid w:val="00E1058E"/>
    <w:rsid w:val="00E12757"/>
    <w:rsid w:val="00E14ED0"/>
    <w:rsid w:val="00E22C13"/>
    <w:rsid w:val="00E239DB"/>
    <w:rsid w:val="00E27508"/>
    <w:rsid w:val="00E27655"/>
    <w:rsid w:val="00E27802"/>
    <w:rsid w:val="00E2783B"/>
    <w:rsid w:val="00E31AEE"/>
    <w:rsid w:val="00E3757B"/>
    <w:rsid w:val="00E378D4"/>
    <w:rsid w:val="00E41D82"/>
    <w:rsid w:val="00E51D3D"/>
    <w:rsid w:val="00E5408B"/>
    <w:rsid w:val="00E61E6B"/>
    <w:rsid w:val="00E71E32"/>
    <w:rsid w:val="00E82E13"/>
    <w:rsid w:val="00E858B6"/>
    <w:rsid w:val="00E91781"/>
    <w:rsid w:val="00E9493B"/>
    <w:rsid w:val="00E9744D"/>
    <w:rsid w:val="00EA4064"/>
    <w:rsid w:val="00EA589D"/>
    <w:rsid w:val="00EB0445"/>
    <w:rsid w:val="00EC0B5F"/>
    <w:rsid w:val="00EC37DA"/>
    <w:rsid w:val="00EC5F93"/>
    <w:rsid w:val="00ED06AC"/>
    <w:rsid w:val="00ED5212"/>
    <w:rsid w:val="00EF52CA"/>
    <w:rsid w:val="00EF7C7B"/>
    <w:rsid w:val="00F00EA8"/>
    <w:rsid w:val="00F0697A"/>
    <w:rsid w:val="00F07DC8"/>
    <w:rsid w:val="00F10492"/>
    <w:rsid w:val="00F11552"/>
    <w:rsid w:val="00F20455"/>
    <w:rsid w:val="00F24CAC"/>
    <w:rsid w:val="00F30D4A"/>
    <w:rsid w:val="00F324D0"/>
    <w:rsid w:val="00F43F1F"/>
    <w:rsid w:val="00F45CBE"/>
    <w:rsid w:val="00F52308"/>
    <w:rsid w:val="00F64AD7"/>
    <w:rsid w:val="00F80830"/>
    <w:rsid w:val="00F84C95"/>
    <w:rsid w:val="00F96BE2"/>
    <w:rsid w:val="00F97A46"/>
    <w:rsid w:val="00FA15FE"/>
    <w:rsid w:val="00FA1A46"/>
    <w:rsid w:val="00FA6CD4"/>
    <w:rsid w:val="00FB2ACC"/>
    <w:rsid w:val="00FC65F3"/>
    <w:rsid w:val="00FC77A1"/>
    <w:rsid w:val="00FD0143"/>
    <w:rsid w:val="00FD1175"/>
    <w:rsid w:val="00FD5A0F"/>
    <w:rsid w:val="00FE1EB3"/>
    <w:rsid w:val="00FE5168"/>
    <w:rsid w:val="00FE58AB"/>
    <w:rsid w:val="00FE697C"/>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3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10347317">
      <w:bodyDiv w:val="1"/>
      <w:marLeft w:val="0"/>
      <w:marRight w:val="0"/>
      <w:marTop w:val="0"/>
      <w:marBottom w:val="0"/>
      <w:divBdr>
        <w:top w:val="none" w:sz="0" w:space="0" w:color="auto"/>
        <w:left w:val="none" w:sz="0" w:space="0" w:color="auto"/>
        <w:bottom w:val="none" w:sz="0" w:space="0" w:color="auto"/>
        <w:right w:val="none" w:sz="0" w:space="0" w:color="auto"/>
      </w:divBdr>
      <w:divsChild>
        <w:div w:id="2038432279">
          <w:marLeft w:val="0"/>
          <w:marRight w:val="0"/>
          <w:marTop w:val="120"/>
          <w:marBottom w:val="0"/>
          <w:divBdr>
            <w:top w:val="none" w:sz="0" w:space="0" w:color="auto"/>
            <w:left w:val="none" w:sz="0" w:space="0" w:color="auto"/>
            <w:bottom w:val="none" w:sz="0" w:space="0" w:color="auto"/>
            <w:right w:val="none" w:sz="0" w:space="0" w:color="auto"/>
          </w:divBdr>
        </w:div>
      </w:divsChild>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882791097">
      <w:bodyDiv w:val="1"/>
      <w:marLeft w:val="0"/>
      <w:marRight w:val="0"/>
      <w:marTop w:val="0"/>
      <w:marBottom w:val="0"/>
      <w:divBdr>
        <w:top w:val="none" w:sz="0" w:space="0" w:color="auto"/>
        <w:left w:val="none" w:sz="0" w:space="0" w:color="auto"/>
        <w:bottom w:val="none" w:sz="0" w:space="0" w:color="auto"/>
        <w:right w:val="none" w:sz="0" w:space="0" w:color="auto"/>
      </w:divBdr>
      <w:divsChild>
        <w:div w:id="2144735600">
          <w:marLeft w:val="360"/>
          <w:marRight w:val="0"/>
          <w:marTop w:val="120"/>
          <w:marBottom w:val="0"/>
          <w:divBdr>
            <w:top w:val="none" w:sz="0" w:space="0" w:color="auto"/>
            <w:left w:val="none" w:sz="0" w:space="0" w:color="auto"/>
            <w:bottom w:val="none" w:sz="0" w:space="0" w:color="auto"/>
            <w:right w:val="none" w:sz="0" w:space="0" w:color="auto"/>
          </w:divBdr>
        </w:div>
      </w:divsChild>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6E11E-4342-417F-BBCD-262C09AE1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1</Pages>
  <Words>3060</Words>
  <Characters>16834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hp-pc</cp:lastModifiedBy>
  <cp:revision>13</cp:revision>
  <cp:lastPrinted>2017-02-08T18:01:00Z</cp:lastPrinted>
  <dcterms:created xsi:type="dcterms:W3CDTF">2023-01-18T18:06:00Z</dcterms:created>
  <dcterms:modified xsi:type="dcterms:W3CDTF">2023-02-07T01:59:00Z</dcterms:modified>
</cp:coreProperties>
</file>